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A7" w:rsidRDefault="00A41BA7">
      <w:pPr>
        <w:pStyle w:val="Textoindependiente"/>
        <w:spacing w:before="9"/>
        <w:rPr>
          <w:rFonts w:ascii="Times New Roman"/>
          <w:sz w:val="28"/>
        </w:rPr>
      </w:pPr>
    </w:p>
    <w:p w:rsidR="00E306F7" w:rsidRPr="00E306F7" w:rsidRDefault="00E306F7" w:rsidP="00E306F7">
      <w:pPr>
        <w:pStyle w:val="Sinespaciado"/>
        <w:rPr>
          <w:sz w:val="16"/>
          <w:szCs w:val="16"/>
          <w:lang w:val="es-DO" w:eastAsia="es-DO"/>
        </w:rPr>
      </w:pPr>
      <w:r w:rsidRPr="00E306F7">
        <w:rPr>
          <w:sz w:val="16"/>
          <w:szCs w:val="16"/>
          <w:lang w:val="es-ES" w:eastAsia="es-DO"/>
        </w:rPr>
        <w:t>La imprimación epoxi a prueba de óxido es un recubrimiento preparado a partir de resina epoxi, pigmento a prueba de óxido, pigmento estabilizador de óxido, inhibidor de corrosión y solvente orgánico.</w:t>
      </w:r>
    </w:p>
    <w:p w:rsidR="00A41BA7" w:rsidRDefault="00A41BA7">
      <w:pPr>
        <w:pStyle w:val="Textoindependiente"/>
        <w:spacing w:before="8"/>
        <w:rPr>
          <w:sz w:val="20"/>
        </w:rPr>
      </w:pPr>
    </w:p>
    <w:p w:rsidR="00E306F7" w:rsidRPr="00E306F7" w:rsidRDefault="00E306F7" w:rsidP="00E306F7">
      <w:pPr>
        <w:pStyle w:val="Sinespaciado"/>
        <w:rPr>
          <w:sz w:val="16"/>
          <w:szCs w:val="16"/>
          <w:lang w:val="es-DO" w:eastAsia="es-DO"/>
        </w:rPr>
      </w:pPr>
      <w:r w:rsidRPr="00E306F7">
        <w:rPr>
          <w:sz w:val="16"/>
          <w:szCs w:val="16"/>
          <w:lang w:val="es-ES" w:eastAsia="es-DO"/>
        </w:rPr>
        <w:t>SOLICITUD</w:t>
      </w:r>
    </w:p>
    <w:p w:rsidR="00A41BA7" w:rsidRDefault="00A41BA7">
      <w:pPr>
        <w:pStyle w:val="Textoindependiente"/>
        <w:rPr>
          <w:sz w:val="20"/>
        </w:rPr>
      </w:pPr>
    </w:p>
    <w:p w:rsidR="00A41BA7" w:rsidRDefault="00A41BA7">
      <w:pPr>
        <w:pStyle w:val="Textoindependiente"/>
        <w:rPr>
          <w:sz w:val="20"/>
        </w:rPr>
      </w:pPr>
    </w:p>
    <w:p w:rsidR="00A41BA7" w:rsidRDefault="00A41BA7">
      <w:pPr>
        <w:pStyle w:val="Textoindependiente"/>
        <w:rPr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3569"/>
        <w:gridCol w:w="3569"/>
      </w:tblGrid>
      <w:tr w:rsidR="00A41BA7">
        <w:trPr>
          <w:trHeight w:val="330"/>
        </w:trPr>
        <w:tc>
          <w:tcPr>
            <w:tcW w:w="2169" w:type="dxa"/>
            <w:tcBorders>
              <w:left w:val="nil"/>
            </w:tcBorders>
          </w:tcPr>
          <w:p w:rsidR="00A41BA7" w:rsidRDefault="00E306F7">
            <w:pPr>
              <w:pStyle w:val="TableParagraph"/>
              <w:spacing w:before="65"/>
              <w:ind w:left="123"/>
              <w:rPr>
                <w:b/>
                <w:sz w:val="16"/>
              </w:rPr>
            </w:pPr>
            <w:proofErr w:type="spellStart"/>
            <w:r>
              <w:rPr>
                <w:b/>
                <w:color w:val="7E7E7E"/>
                <w:sz w:val="16"/>
              </w:rPr>
              <w:t>Tiempo</w:t>
            </w:r>
            <w:proofErr w:type="spellEnd"/>
            <w:r>
              <w:rPr>
                <w:b/>
                <w:color w:val="7E7E7E"/>
                <w:sz w:val="16"/>
              </w:rPr>
              <w:t xml:space="preserve"> de </w:t>
            </w:r>
            <w:proofErr w:type="spellStart"/>
            <w:r>
              <w:rPr>
                <w:b/>
                <w:color w:val="7E7E7E"/>
                <w:sz w:val="16"/>
              </w:rPr>
              <w:t>secado</w:t>
            </w:r>
            <w:proofErr w:type="spellEnd"/>
          </w:p>
        </w:tc>
        <w:tc>
          <w:tcPr>
            <w:tcW w:w="3569" w:type="dxa"/>
          </w:tcPr>
          <w:p w:rsidR="00A41BA7" w:rsidRDefault="00ED78BD">
            <w:pPr>
              <w:pStyle w:val="TableParagraph"/>
              <w:spacing w:before="65"/>
              <w:ind w:left="10"/>
              <w:jc w:val="center"/>
              <w:rPr>
                <w:sz w:val="16"/>
              </w:rPr>
            </w:pPr>
            <w:r>
              <w:rPr>
                <w:color w:val="7E7E7E"/>
                <w:sz w:val="16"/>
              </w:rPr>
              <w:t>h</w:t>
            </w:r>
          </w:p>
        </w:tc>
        <w:tc>
          <w:tcPr>
            <w:tcW w:w="3569" w:type="dxa"/>
            <w:tcBorders>
              <w:right w:val="nil"/>
            </w:tcBorders>
          </w:tcPr>
          <w:p w:rsidR="00A41BA7" w:rsidRDefault="00ED78BD">
            <w:pPr>
              <w:pStyle w:val="TableParagraph"/>
              <w:spacing w:before="65"/>
              <w:rPr>
                <w:sz w:val="16"/>
              </w:rPr>
            </w:pPr>
            <w:r>
              <w:rPr>
                <w:color w:val="7E7E7E"/>
                <w:sz w:val="16"/>
              </w:rPr>
              <w:t>≤4</w:t>
            </w:r>
          </w:p>
        </w:tc>
      </w:tr>
      <w:tr w:rsidR="00A41BA7">
        <w:trPr>
          <w:trHeight w:val="315"/>
        </w:trPr>
        <w:tc>
          <w:tcPr>
            <w:tcW w:w="2169" w:type="dxa"/>
            <w:tcBorders>
              <w:left w:val="nil"/>
            </w:tcBorders>
          </w:tcPr>
          <w:p w:rsidR="00A41BA7" w:rsidRDefault="00E306F7">
            <w:pPr>
              <w:pStyle w:val="TableParagraph"/>
              <w:spacing w:before="59"/>
              <w:ind w:left="123"/>
              <w:rPr>
                <w:b/>
                <w:sz w:val="16"/>
              </w:rPr>
            </w:pPr>
            <w:r>
              <w:rPr>
                <w:b/>
                <w:color w:val="7E7E7E"/>
                <w:sz w:val="16"/>
              </w:rPr>
              <w:t>Adhesion</w:t>
            </w:r>
          </w:p>
        </w:tc>
        <w:tc>
          <w:tcPr>
            <w:tcW w:w="3569" w:type="dxa"/>
          </w:tcPr>
          <w:p w:rsidR="00A41BA7" w:rsidRDefault="00ED78BD">
            <w:pPr>
              <w:pStyle w:val="TableParagraph"/>
              <w:spacing w:before="59"/>
              <w:ind w:left="1522" w:right="1513"/>
              <w:jc w:val="center"/>
              <w:rPr>
                <w:sz w:val="16"/>
              </w:rPr>
            </w:pPr>
            <w:r>
              <w:rPr>
                <w:color w:val="7E7E7E"/>
                <w:sz w:val="16"/>
              </w:rPr>
              <w:t>Grade</w:t>
            </w:r>
          </w:p>
        </w:tc>
        <w:tc>
          <w:tcPr>
            <w:tcW w:w="3569" w:type="dxa"/>
            <w:tcBorders>
              <w:right w:val="nil"/>
            </w:tcBorders>
          </w:tcPr>
          <w:p w:rsidR="00A41BA7" w:rsidRDefault="00ED78BD">
            <w:pPr>
              <w:pStyle w:val="TableParagraph"/>
              <w:spacing w:before="59"/>
              <w:rPr>
                <w:sz w:val="16"/>
              </w:rPr>
            </w:pPr>
            <w:r>
              <w:rPr>
                <w:color w:val="7E7E7E"/>
                <w:sz w:val="16"/>
              </w:rPr>
              <w:t>1</w:t>
            </w:r>
          </w:p>
        </w:tc>
      </w:tr>
      <w:tr w:rsidR="00A41BA7">
        <w:trPr>
          <w:trHeight w:val="315"/>
        </w:trPr>
        <w:tc>
          <w:tcPr>
            <w:tcW w:w="2169" w:type="dxa"/>
            <w:tcBorders>
              <w:left w:val="nil"/>
            </w:tcBorders>
          </w:tcPr>
          <w:p w:rsidR="00A41BA7" w:rsidRDefault="00E306F7">
            <w:pPr>
              <w:pStyle w:val="TableParagraph"/>
              <w:spacing w:before="58"/>
              <w:ind w:left="123"/>
              <w:rPr>
                <w:b/>
                <w:sz w:val="16"/>
              </w:rPr>
            </w:pPr>
            <w:proofErr w:type="spellStart"/>
            <w:r>
              <w:rPr>
                <w:b/>
                <w:color w:val="7E7E7E"/>
                <w:sz w:val="16"/>
              </w:rPr>
              <w:t>Flexibilidad</w:t>
            </w:r>
            <w:proofErr w:type="spellEnd"/>
          </w:p>
        </w:tc>
        <w:tc>
          <w:tcPr>
            <w:tcW w:w="3569" w:type="dxa"/>
          </w:tcPr>
          <w:p w:rsidR="00A41BA7" w:rsidRDefault="00ED78BD">
            <w:pPr>
              <w:pStyle w:val="TableParagraph"/>
              <w:spacing w:before="58"/>
              <w:ind w:left="1522" w:right="1512"/>
              <w:jc w:val="center"/>
              <w:rPr>
                <w:sz w:val="16"/>
              </w:rPr>
            </w:pPr>
            <w:r>
              <w:rPr>
                <w:color w:val="7E7E7E"/>
                <w:sz w:val="16"/>
              </w:rPr>
              <w:t>mm</w:t>
            </w:r>
          </w:p>
        </w:tc>
        <w:tc>
          <w:tcPr>
            <w:tcW w:w="3569" w:type="dxa"/>
            <w:tcBorders>
              <w:right w:val="nil"/>
            </w:tcBorders>
          </w:tcPr>
          <w:p w:rsidR="00A41BA7" w:rsidRDefault="00ED78BD">
            <w:pPr>
              <w:pStyle w:val="TableParagraph"/>
              <w:spacing w:before="58"/>
              <w:rPr>
                <w:sz w:val="16"/>
              </w:rPr>
            </w:pPr>
            <w:r>
              <w:rPr>
                <w:color w:val="7E7E7E"/>
                <w:sz w:val="16"/>
              </w:rPr>
              <w:t>1</w:t>
            </w:r>
          </w:p>
        </w:tc>
      </w:tr>
      <w:tr w:rsidR="00A41BA7">
        <w:trPr>
          <w:trHeight w:val="295"/>
        </w:trPr>
        <w:tc>
          <w:tcPr>
            <w:tcW w:w="2169" w:type="dxa"/>
            <w:tcBorders>
              <w:left w:val="nil"/>
            </w:tcBorders>
          </w:tcPr>
          <w:p w:rsidR="00A41BA7" w:rsidRDefault="00E306F7">
            <w:pPr>
              <w:pStyle w:val="TableParagraph"/>
              <w:ind w:left="123"/>
              <w:rPr>
                <w:b/>
                <w:sz w:val="16"/>
              </w:rPr>
            </w:pPr>
            <w:proofErr w:type="spellStart"/>
            <w:r>
              <w:rPr>
                <w:b/>
                <w:color w:val="7E7E7E"/>
                <w:sz w:val="16"/>
              </w:rPr>
              <w:t>Contenido</w:t>
            </w:r>
            <w:proofErr w:type="spellEnd"/>
            <w:r>
              <w:rPr>
                <w:b/>
                <w:color w:val="7E7E7E"/>
                <w:sz w:val="16"/>
              </w:rPr>
              <w:t xml:space="preserve"> </w:t>
            </w:r>
            <w:proofErr w:type="spellStart"/>
            <w:r>
              <w:rPr>
                <w:b/>
                <w:color w:val="7E7E7E"/>
                <w:sz w:val="16"/>
              </w:rPr>
              <w:t>solido</w:t>
            </w:r>
            <w:proofErr w:type="spellEnd"/>
          </w:p>
        </w:tc>
        <w:tc>
          <w:tcPr>
            <w:tcW w:w="3569" w:type="dxa"/>
          </w:tcPr>
          <w:p w:rsidR="00A41BA7" w:rsidRDefault="00ED78BD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7E7E7E"/>
                <w:sz w:val="16"/>
              </w:rPr>
              <w:t>-</w:t>
            </w:r>
          </w:p>
        </w:tc>
        <w:tc>
          <w:tcPr>
            <w:tcW w:w="3569" w:type="dxa"/>
            <w:tcBorders>
              <w:right w:val="nil"/>
            </w:tcBorders>
          </w:tcPr>
          <w:p w:rsidR="00A41BA7" w:rsidRDefault="00ED78BD">
            <w:pPr>
              <w:pStyle w:val="TableParagraph"/>
              <w:rPr>
                <w:sz w:val="16"/>
              </w:rPr>
            </w:pPr>
            <w:r>
              <w:rPr>
                <w:color w:val="7E7E7E"/>
                <w:sz w:val="16"/>
              </w:rPr>
              <w:t>55%</w:t>
            </w:r>
          </w:p>
        </w:tc>
      </w:tr>
      <w:tr w:rsidR="00A41BA7">
        <w:trPr>
          <w:trHeight w:val="330"/>
        </w:trPr>
        <w:tc>
          <w:tcPr>
            <w:tcW w:w="2169" w:type="dxa"/>
            <w:tcBorders>
              <w:left w:val="nil"/>
            </w:tcBorders>
          </w:tcPr>
          <w:p w:rsidR="00A41BA7" w:rsidRDefault="00E306F7">
            <w:pPr>
              <w:pStyle w:val="TableParagraph"/>
              <w:spacing w:before="66"/>
              <w:ind w:left="123"/>
              <w:rPr>
                <w:b/>
                <w:sz w:val="16"/>
              </w:rPr>
            </w:pPr>
            <w:proofErr w:type="spellStart"/>
            <w:r>
              <w:rPr>
                <w:b/>
                <w:color w:val="7E7E7E"/>
                <w:sz w:val="16"/>
              </w:rPr>
              <w:t>Dureza</w:t>
            </w:r>
            <w:proofErr w:type="spellEnd"/>
          </w:p>
        </w:tc>
        <w:tc>
          <w:tcPr>
            <w:tcW w:w="3569" w:type="dxa"/>
          </w:tcPr>
          <w:p w:rsidR="00A41BA7" w:rsidRDefault="00ED78BD">
            <w:pPr>
              <w:pStyle w:val="TableParagraph"/>
              <w:spacing w:before="66"/>
              <w:ind w:left="10"/>
              <w:jc w:val="center"/>
              <w:rPr>
                <w:sz w:val="16"/>
              </w:rPr>
            </w:pPr>
            <w:r>
              <w:rPr>
                <w:color w:val="7E7E7E"/>
                <w:sz w:val="16"/>
              </w:rPr>
              <w:t>-</w:t>
            </w:r>
          </w:p>
        </w:tc>
        <w:tc>
          <w:tcPr>
            <w:tcW w:w="3569" w:type="dxa"/>
            <w:tcBorders>
              <w:right w:val="nil"/>
            </w:tcBorders>
          </w:tcPr>
          <w:p w:rsidR="00A41BA7" w:rsidRDefault="00ED78BD">
            <w:pPr>
              <w:pStyle w:val="TableParagraph"/>
              <w:spacing w:before="66"/>
              <w:rPr>
                <w:sz w:val="16"/>
              </w:rPr>
            </w:pPr>
            <w:r>
              <w:rPr>
                <w:color w:val="7E7E7E"/>
                <w:sz w:val="16"/>
              </w:rPr>
              <w:t>0.6</w:t>
            </w:r>
          </w:p>
        </w:tc>
      </w:tr>
      <w:tr w:rsidR="00A41BA7">
        <w:trPr>
          <w:trHeight w:val="300"/>
        </w:trPr>
        <w:tc>
          <w:tcPr>
            <w:tcW w:w="2169" w:type="dxa"/>
            <w:tcBorders>
              <w:left w:val="nil"/>
            </w:tcBorders>
          </w:tcPr>
          <w:p w:rsidR="00A41BA7" w:rsidRDefault="00E306F7">
            <w:pPr>
              <w:pStyle w:val="TableParagraph"/>
              <w:spacing w:before="50"/>
              <w:ind w:left="123"/>
              <w:rPr>
                <w:b/>
                <w:sz w:val="16"/>
              </w:rPr>
            </w:pPr>
            <w:proofErr w:type="spellStart"/>
            <w:r>
              <w:rPr>
                <w:b/>
                <w:color w:val="7E7E7E"/>
                <w:sz w:val="16"/>
              </w:rPr>
              <w:t>Fuerza</w:t>
            </w:r>
            <w:proofErr w:type="spellEnd"/>
            <w:r>
              <w:rPr>
                <w:b/>
                <w:color w:val="7E7E7E"/>
                <w:sz w:val="16"/>
              </w:rPr>
              <w:t xml:space="preserve"> de </w:t>
            </w:r>
            <w:proofErr w:type="spellStart"/>
            <w:r>
              <w:rPr>
                <w:b/>
                <w:color w:val="7E7E7E"/>
                <w:sz w:val="16"/>
              </w:rPr>
              <w:t>impacto</w:t>
            </w:r>
            <w:proofErr w:type="spellEnd"/>
          </w:p>
        </w:tc>
        <w:tc>
          <w:tcPr>
            <w:tcW w:w="3569" w:type="dxa"/>
          </w:tcPr>
          <w:p w:rsidR="00A41BA7" w:rsidRDefault="00ED78BD">
            <w:pPr>
              <w:pStyle w:val="TableParagraph"/>
              <w:spacing w:before="50"/>
              <w:ind w:left="10"/>
              <w:jc w:val="center"/>
              <w:rPr>
                <w:sz w:val="16"/>
              </w:rPr>
            </w:pPr>
            <w:r>
              <w:rPr>
                <w:color w:val="7E7E7E"/>
                <w:sz w:val="16"/>
              </w:rPr>
              <w:t>-</w:t>
            </w:r>
          </w:p>
        </w:tc>
        <w:tc>
          <w:tcPr>
            <w:tcW w:w="3569" w:type="dxa"/>
            <w:tcBorders>
              <w:right w:val="nil"/>
            </w:tcBorders>
          </w:tcPr>
          <w:p w:rsidR="00A41BA7" w:rsidRDefault="00ED78BD">
            <w:pPr>
              <w:pStyle w:val="TableParagraph"/>
              <w:spacing w:before="50"/>
              <w:rPr>
                <w:sz w:val="10"/>
              </w:rPr>
            </w:pPr>
            <w:r>
              <w:rPr>
                <w:color w:val="7E7E7E"/>
                <w:sz w:val="16"/>
              </w:rPr>
              <w:t>50kg/cm</w:t>
            </w:r>
            <w:r>
              <w:rPr>
                <w:color w:val="7E7E7E"/>
                <w:position w:val="6"/>
                <w:sz w:val="10"/>
              </w:rPr>
              <w:t>2</w:t>
            </w:r>
          </w:p>
        </w:tc>
      </w:tr>
    </w:tbl>
    <w:p w:rsidR="00A41BA7" w:rsidRDefault="00A41BA7">
      <w:pPr>
        <w:pStyle w:val="Textoindependiente"/>
        <w:rPr>
          <w:sz w:val="20"/>
        </w:rPr>
      </w:pPr>
    </w:p>
    <w:p w:rsidR="00A41BA7" w:rsidRDefault="00A41BA7">
      <w:pPr>
        <w:pStyle w:val="Textoindependiente"/>
        <w:spacing w:before="1"/>
        <w:rPr>
          <w:sz w:val="23"/>
        </w:rPr>
      </w:pPr>
    </w:p>
    <w:p w:rsidR="00CF6248" w:rsidRDefault="00CF6248" w:rsidP="003310B2">
      <w:pPr>
        <w:pStyle w:val="Sinespaciado"/>
        <w:rPr>
          <w:sz w:val="16"/>
          <w:szCs w:val="16"/>
          <w:lang w:val="es-ES" w:eastAsia="es-DO"/>
        </w:rPr>
      </w:pPr>
      <w:r w:rsidRPr="00CF6248">
        <w:rPr>
          <w:sz w:val="16"/>
          <w:szCs w:val="16"/>
          <w:lang w:val="es-ES" w:eastAsia="es-DO"/>
        </w:rPr>
        <w:t>Una buena preparación de la superficie y seguir la declaración del método / procedimiento</w:t>
      </w:r>
      <w:r>
        <w:rPr>
          <w:sz w:val="16"/>
          <w:szCs w:val="16"/>
          <w:lang w:val="es-ES" w:eastAsia="es-DO"/>
        </w:rPr>
        <w:t xml:space="preserve"> de sistema recomendado </w:t>
      </w:r>
      <w:r w:rsidRPr="00CF6248">
        <w:rPr>
          <w:sz w:val="16"/>
          <w:szCs w:val="16"/>
          <w:lang w:val="es-ES" w:eastAsia="es-DO"/>
        </w:rPr>
        <w:t xml:space="preserve"> es una recomendación ideal para la aplicación de la pintura antioxid</w:t>
      </w:r>
      <w:r w:rsidRPr="00CF6248">
        <w:rPr>
          <w:sz w:val="16"/>
          <w:szCs w:val="16"/>
          <w:lang w:val="es-ES" w:eastAsia="es-DO"/>
        </w:rPr>
        <w:t xml:space="preserve">ante roja de hierro epoxi </w:t>
      </w:r>
    </w:p>
    <w:p w:rsidR="003310B2" w:rsidRPr="003310B2" w:rsidRDefault="003310B2" w:rsidP="003310B2">
      <w:pPr>
        <w:pStyle w:val="Sinespaciado"/>
        <w:rPr>
          <w:sz w:val="16"/>
          <w:szCs w:val="16"/>
          <w:lang w:val="es-ES" w:eastAsia="es-DO"/>
        </w:rPr>
      </w:pPr>
    </w:p>
    <w:p w:rsidR="00CF6248" w:rsidRDefault="00CF6248" w:rsidP="003310B2">
      <w:pPr>
        <w:pStyle w:val="Sinespaciado"/>
        <w:rPr>
          <w:sz w:val="16"/>
          <w:szCs w:val="16"/>
          <w:lang w:val="es-ES" w:eastAsia="es-DO"/>
        </w:rPr>
      </w:pPr>
      <w:r w:rsidRPr="00CF6248">
        <w:rPr>
          <w:sz w:val="16"/>
          <w:szCs w:val="16"/>
          <w:lang w:val="es-ES" w:eastAsia="es-DO"/>
        </w:rPr>
        <w:t>La temperatura del sustrato no debe ser inferior a 5 ° C y al menos 3 ° C superior a la temperatura del punto de rocío del aire (la temperatura y la humedad relativa se medirán cerca del sustrato). Por lo general, se requiere una buena ventilación para asegurar un secado adecuado de la pintura.</w:t>
      </w:r>
    </w:p>
    <w:p w:rsidR="003310B2" w:rsidRPr="003310B2" w:rsidRDefault="003310B2" w:rsidP="003310B2">
      <w:pPr>
        <w:pStyle w:val="Sinespaciado"/>
        <w:rPr>
          <w:sz w:val="16"/>
          <w:szCs w:val="16"/>
          <w:lang w:val="es-ES" w:eastAsia="es-DO"/>
        </w:rPr>
      </w:pPr>
    </w:p>
    <w:p w:rsidR="00CF6248" w:rsidRPr="00CF6248" w:rsidRDefault="00CF6248" w:rsidP="00CF6248">
      <w:pPr>
        <w:pStyle w:val="Sinespaciado"/>
        <w:rPr>
          <w:sz w:val="16"/>
          <w:szCs w:val="16"/>
          <w:lang w:val="es-ES" w:eastAsia="es-DO"/>
        </w:rPr>
      </w:pPr>
      <w:r w:rsidRPr="00CF6248">
        <w:rPr>
          <w:sz w:val="16"/>
          <w:szCs w:val="16"/>
          <w:lang w:val="es-ES" w:eastAsia="es-DO"/>
        </w:rPr>
        <w:t xml:space="preserve">Consiga una superficie buena y limpia eliminando todos los contaminantes mediante limpieza y secado. Todos los rastros de agentes </w:t>
      </w:r>
      <w:proofErr w:type="spellStart"/>
      <w:r w:rsidRPr="00CF6248">
        <w:rPr>
          <w:sz w:val="16"/>
          <w:szCs w:val="16"/>
          <w:lang w:val="es-ES" w:eastAsia="es-DO"/>
        </w:rPr>
        <w:t>desmoldantes</w:t>
      </w:r>
      <w:proofErr w:type="spellEnd"/>
      <w:r w:rsidRPr="00CF6248">
        <w:rPr>
          <w:sz w:val="16"/>
          <w:szCs w:val="16"/>
          <w:lang w:val="es-ES" w:eastAsia="es-DO"/>
        </w:rPr>
        <w:t xml:space="preserve"> deben eliminarse antes de pintar. Aplica una capa de imprimación </w:t>
      </w:r>
      <w:proofErr w:type="spellStart"/>
      <w:r w:rsidRPr="00CF6248">
        <w:rPr>
          <w:sz w:val="16"/>
          <w:szCs w:val="16"/>
          <w:lang w:val="es-ES" w:eastAsia="es-DO"/>
        </w:rPr>
        <w:t>Maiqi</w:t>
      </w:r>
      <w:proofErr w:type="spellEnd"/>
      <w:r w:rsidRPr="00CF6248">
        <w:rPr>
          <w:sz w:val="16"/>
          <w:szCs w:val="16"/>
          <w:lang w:val="es-ES" w:eastAsia="es-DO"/>
        </w:rPr>
        <w:t>.</w:t>
      </w:r>
    </w:p>
    <w:p w:rsidR="00CF6248" w:rsidRPr="00CF6248" w:rsidRDefault="00CF6248" w:rsidP="00CF6248">
      <w:pPr>
        <w:pStyle w:val="Sinespaciado"/>
        <w:rPr>
          <w:sz w:val="16"/>
          <w:szCs w:val="16"/>
          <w:lang w:val="es-DO" w:eastAsia="es-DO"/>
        </w:rPr>
      </w:pPr>
      <w:r w:rsidRPr="00CF6248">
        <w:rPr>
          <w:sz w:val="16"/>
          <w:szCs w:val="16"/>
          <w:lang w:val="es-ES" w:eastAsia="es-DO"/>
        </w:rPr>
        <w:t>Aplicar una buena capa o dos manos nominales con un spray o rodillo adecuado y obtener la cobertura deseada.</w:t>
      </w:r>
    </w:p>
    <w:p w:rsidR="00A41BA7" w:rsidRDefault="00A41BA7">
      <w:pPr>
        <w:pStyle w:val="Textoindependiente"/>
        <w:rPr>
          <w:sz w:val="20"/>
        </w:rPr>
      </w:pPr>
    </w:p>
    <w:p w:rsidR="003310B2" w:rsidRDefault="003310B2" w:rsidP="003310B2">
      <w:pPr>
        <w:pStyle w:val="Ttulo1"/>
        <w:spacing w:before="147"/>
      </w:pPr>
      <w:proofErr w:type="spellStart"/>
      <w:r>
        <w:t>Métodos</w:t>
      </w:r>
      <w:proofErr w:type="spellEnd"/>
      <w:r>
        <w:t xml:space="preserve"> de </w:t>
      </w:r>
      <w:proofErr w:type="spellStart"/>
      <w:r>
        <w:t>aplicacion</w:t>
      </w:r>
      <w:proofErr w:type="spellEnd"/>
    </w:p>
    <w:p w:rsidR="003310B2" w:rsidRPr="003310B2" w:rsidRDefault="003310B2" w:rsidP="003310B2">
      <w:pPr>
        <w:pStyle w:val="Ttulo1"/>
        <w:spacing w:before="147"/>
        <w:rPr>
          <w:sz w:val="16"/>
          <w:szCs w:val="16"/>
          <w:lang w:val="es-DO" w:eastAsia="es-DO"/>
        </w:rPr>
      </w:pPr>
      <w:r w:rsidRPr="003310B2">
        <w:rPr>
          <w:sz w:val="16"/>
          <w:szCs w:val="16"/>
          <w:lang w:val="es-ES" w:eastAsia="es-DO"/>
        </w:rPr>
        <w:t>Pulverización: pulverización sin aire o pulverización con aire. Se recomienda la pulverización sin aire a alta presión. Se debe prestar atención al ajuste de la viscosidad y la presión del aire del recubrimiento al rociar con aire. El diluyente no debe exceder el 10%; de lo contrario, el rendimiento del recubrimiento se verá afectado.</w:t>
      </w:r>
    </w:p>
    <w:p w:rsidR="00A41BA7" w:rsidRDefault="00A41BA7">
      <w:pPr>
        <w:pStyle w:val="Textoindependiente"/>
        <w:spacing w:before="3"/>
        <w:rPr>
          <w:sz w:val="10"/>
        </w:rPr>
      </w:pPr>
    </w:p>
    <w:p w:rsidR="003310B2" w:rsidRPr="003310B2" w:rsidRDefault="003310B2" w:rsidP="003310B2">
      <w:pPr>
        <w:pStyle w:val="Sinespaciado"/>
        <w:rPr>
          <w:sz w:val="16"/>
          <w:szCs w:val="16"/>
          <w:lang w:val="es-ES" w:eastAsia="es-DO"/>
        </w:rPr>
      </w:pPr>
      <w:r w:rsidRPr="003310B2">
        <w:rPr>
          <w:sz w:val="16"/>
          <w:szCs w:val="16"/>
          <w:lang w:val="es-ES" w:eastAsia="es-DO"/>
        </w:rPr>
        <w:t xml:space="preserve">Recubrimiento con brocha: se recomienda su uso en </w:t>
      </w:r>
      <w:proofErr w:type="spellStart"/>
      <w:r w:rsidRPr="003310B2">
        <w:rPr>
          <w:sz w:val="16"/>
          <w:szCs w:val="16"/>
          <w:lang w:val="es-ES" w:eastAsia="es-DO"/>
        </w:rPr>
        <w:t>prerrevestimientos</w:t>
      </w:r>
      <w:proofErr w:type="spellEnd"/>
      <w:r w:rsidRPr="003310B2">
        <w:rPr>
          <w:sz w:val="16"/>
          <w:szCs w:val="16"/>
          <w:lang w:val="es-ES" w:eastAsia="es-DO"/>
        </w:rPr>
        <w:t xml:space="preserve"> y revestimientos de áreas pequeñas, pero debe alcanzar el espesor de película seca especificado.</w:t>
      </w:r>
    </w:p>
    <w:p w:rsidR="003310B2" w:rsidRPr="003310B2" w:rsidRDefault="003310B2" w:rsidP="003310B2">
      <w:pPr>
        <w:pStyle w:val="Sinespaciado"/>
        <w:rPr>
          <w:lang w:val="es-DO" w:eastAsia="es-DO"/>
        </w:rPr>
      </w:pPr>
      <w:r w:rsidRPr="003310B2">
        <w:rPr>
          <w:sz w:val="16"/>
          <w:szCs w:val="16"/>
          <w:lang w:val="es-ES" w:eastAsia="es-DO"/>
        </w:rPr>
        <w:t>Precaución: Una dilución excesiva podría provocar combaduras y escurrimientos</w:t>
      </w:r>
      <w:r w:rsidRPr="003310B2">
        <w:rPr>
          <w:lang w:val="es-ES" w:eastAsia="es-DO"/>
        </w:rPr>
        <w:t>.</w:t>
      </w:r>
    </w:p>
    <w:p w:rsidR="00A41BA7" w:rsidRDefault="00A41BA7">
      <w:pPr>
        <w:pStyle w:val="Textoindependiente"/>
        <w:rPr>
          <w:sz w:val="20"/>
        </w:rPr>
      </w:pPr>
    </w:p>
    <w:p w:rsidR="003310B2" w:rsidRPr="003310B2" w:rsidRDefault="003310B2" w:rsidP="003310B2">
      <w:pPr>
        <w:pStyle w:val="Sinespaciado"/>
        <w:rPr>
          <w:lang w:val="es-DO" w:eastAsia="es-DO"/>
        </w:rPr>
      </w:pPr>
      <w:r w:rsidRPr="003310B2">
        <w:rPr>
          <w:lang w:val="es-ES" w:eastAsia="es-DO"/>
        </w:rPr>
        <w:t>ALMACENAMIENTO Y VIDA ÚTIL</w:t>
      </w:r>
    </w:p>
    <w:p w:rsidR="003310B2" w:rsidRDefault="003310B2" w:rsidP="003310B2">
      <w:pPr>
        <w:pStyle w:val="Sinespaciado"/>
        <w:rPr>
          <w:sz w:val="16"/>
          <w:szCs w:val="16"/>
          <w:lang w:val="es-ES" w:eastAsia="es-DO"/>
        </w:rPr>
      </w:pPr>
      <w:r w:rsidRPr="003310B2">
        <w:rPr>
          <w:sz w:val="16"/>
          <w:szCs w:val="16"/>
          <w:lang w:val="es-ES" w:eastAsia="es-DO"/>
        </w:rPr>
        <w:t>En condiciones secas y frescas, la estabilidad durante el almacenamiento puede durar hasta 18 meses en envases sellados originales.</w:t>
      </w:r>
    </w:p>
    <w:p w:rsidR="003310B2" w:rsidRPr="003310B2" w:rsidRDefault="003310B2" w:rsidP="003310B2">
      <w:pPr>
        <w:pStyle w:val="Sinespaciado"/>
        <w:rPr>
          <w:sz w:val="16"/>
          <w:szCs w:val="16"/>
          <w:lang w:val="es-DO" w:eastAsia="es-DO"/>
        </w:rPr>
      </w:pPr>
    </w:p>
    <w:p w:rsidR="003310B2" w:rsidRDefault="003310B2" w:rsidP="003310B2">
      <w:pPr>
        <w:pStyle w:val="Sinespaciado"/>
        <w:rPr>
          <w:lang w:val="es-ES" w:eastAsia="es-DO"/>
        </w:rPr>
      </w:pPr>
      <w:bookmarkStart w:id="0" w:name="HANDLING"/>
      <w:bookmarkEnd w:id="0"/>
      <w:r w:rsidRPr="003310B2">
        <w:rPr>
          <w:lang w:val="es-ES" w:eastAsia="es-DO"/>
        </w:rPr>
        <w:t>MANEJO</w:t>
      </w:r>
    </w:p>
    <w:p w:rsidR="003310B2" w:rsidRPr="003310B2" w:rsidRDefault="003310B2" w:rsidP="003310B2">
      <w:pPr>
        <w:pStyle w:val="Sinespaciado"/>
        <w:rPr>
          <w:lang w:val="es-ES" w:eastAsia="es-DO"/>
        </w:rPr>
      </w:pPr>
    </w:p>
    <w:p w:rsidR="003310B2" w:rsidRPr="003310B2" w:rsidRDefault="003310B2" w:rsidP="003310B2">
      <w:pPr>
        <w:pStyle w:val="Sinespaciado"/>
        <w:rPr>
          <w:sz w:val="16"/>
          <w:szCs w:val="16"/>
          <w:lang w:val="es-ES" w:eastAsia="es-DO"/>
        </w:rPr>
      </w:pPr>
      <w:r w:rsidRPr="003310B2">
        <w:rPr>
          <w:sz w:val="16"/>
          <w:szCs w:val="16"/>
          <w:lang w:val="es-ES" w:eastAsia="es-DO"/>
        </w:rPr>
        <w:t>Eliminación: según la orientación y las legislaciones de la autoridad local, por ejemplo, mediante vertedero controlado. En caso de duda, consulte con la autoridad local. No vaciar en desagües, alcantarillas u otros cursos de agua.</w:t>
      </w:r>
    </w:p>
    <w:p w:rsidR="003310B2" w:rsidRDefault="003310B2" w:rsidP="003310B2">
      <w:pPr>
        <w:pStyle w:val="Sinespaciado"/>
        <w:rPr>
          <w:sz w:val="16"/>
          <w:szCs w:val="16"/>
          <w:lang w:val="es-ES" w:eastAsia="es-DO"/>
        </w:rPr>
      </w:pPr>
      <w:r w:rsidRPr="003310B2">
        <w:rPr>
          <w:sz w:val="16"/>
          <w:szCs w:val="16"/>
          <w:lang w:val="es-ES" w:eastAsia="es-DO"/>
        </w:rPr>
        <w:t>Precaución: Se recomienda encarecidamente no mantener abiertos los bidones medio usados, ya que forman una piel en la capa superior.</w:t>
      </w:r>
    </w:p>
    <w:p w:rsidR="003310B2" w:rsidRDefault="003310B2" w:rsidP="003310B2">
      <w:pPr>
        <w:pStyle w:val="Sinespaciado"/>
        <w:rPr>
          <w:sz w:val="16"/>
          <w:szCs w:val="16"/>
          <w:lang w:val="es-ES" w:eastAsia="es-DO"/>
        </w:rPr>
      </w:pPr>
    </w:p>
    <w:p w:rsidR="003310B2" w:rsidRDefault="003310B2" w:rsidP="003310B2">
      <w:pPr>
        <w:pStyle w:val="Sinespaciado"/>
        <w:rPr>
          <w:sz w:val="16"/>
          <w:szCs w:val="16"/>
          <w:lang w:val="es-ES" w:eastAsia="es-DO"/>
        </w:rPr>
      </w:pPr>
    </w:p>
    <w:p w:rsidR="003310B2" w:rsidRPr="003310B2" w:rsidRDefault="003310B2" w:rsidP="003310B2">
      <w:pPr>
        <w:pStyle w:val="Sinespaciado"/>
        <w:rPr>
          <w:sz w:val="16"/>
          <w:szCs w:val="16"/>
          <w:lang w:val="es-DO" w:eastAsia="es-DO"/>
        </w:rPr>
      </w:pPr>
    </w:p>
    <w:p w:rsidR="00A41BA7" w:rsidRDefault="00A41BA7">
      <w:pPr>
        <w:pStyle w:val="Textoindependiente"/>
        <w:spacing w:before="4"/>
        <w:rPr>
          <w:sz w:val="26"/>
        </w:rPr>
      </w:pPr>
    </w:p>
    <w:p w:rsidR="004468F9" w:rsidRPr="004468F9" w:rsidRDefault="004468F9" w:rsidP="004468F9">
      <w:pPr>
        <w:pStyle w:val="Sinespaciado"/>
        <w:rPr>
          <w:lang w:val="es-ES" w:eastAsia="es-DO"/>
        </w:rPr>
      </w:pPr>
      <w:r w:rsidRPr="004468F9">
        <w:rPr>
          <w:lang w:val="es-ES" w:eastAsia="es-DO"/>
        </w:rPr>
        <w:t>PRECAUCIONES DE SEGURIDAD</w:t>
      </w:r>
    </w:p>
    <w:p w:rsidR="004468F9" w:rsidRPr="004468F9" w:rsidRDefault="004468F9" w:rsidP="004468F9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s-ES" w:eastAsia="es-DO"/>
        </w:rPr>
      </w:pPr>
    </w:p>
    <w:p w:rsidR="004468F9" w:rsidRPr="004468F9" w:rsidRDefault="004468F9" w:rsidP="004468F9">
      <w:pPr>
        <w:pStyle w:val="Sinespaciado"/>
        <w:rPr>
          <w:sz w:val="16"/>
          <w:szCs w:val="16"/>
          <w:lang w:val="es-ES" w:eastAsia="es-DO"/>
        </w:rPr>
      </w:pPr>
      <w:r w:rsidRPr="004468F9">
        <w:rPr>
          <w:sz w:val="16"/>
          <w:szCs w:val="16"/>
          <w:lang w:val="es-ES" w:eastAsia="es-DO"/>
        </w:rPr>
        <w:t xml:space="preserve">Evite el contacto con la piel y los ojos. Use ropa protectora adecuada, como overoles, gafas, mascarilla </w:t>
      </w:r>
      <w:proofErr w:type="spellStart"/>
      <w:r w:rsidRPr="004468F9">
        <w:rPr>
          <w:sz w:val="16"/>
          <w:szCs w:val="16"/>
          <w:lang w:val="es-ES" w:eastAsia="es-DO"/>
        </w:rPr>
        <w:t>antipolvo</w:t>
      </w:r>
      <w:proofErr w:type="spellEnd"/>
      <w:r w:rsidRPr="004468F9">
        <w:rPr>
          <w:sz w:val="16"/>
          <w:szCs w:val="16"/>
          <w:lang w:val="es-ES" w:eastAsia="es-DO"/>
        </w:rPr>
        <w:t xml:space="preserve"> y guantes. Usa una crema protectora. Son aplicables otras prácticas industriales.</w:t>
      </w:r>
    </w:p>
    <w:p w:rsidR="004468F9" w:rsidRPr="004468F9" w:rsidRDefault="004468F9" w:rsidP="004468F9">
      <w:pPr>
        <w:pStyle w:val="Sinespaciado"/>
        <w:rPr>
          <w:sz w:val="16"/>
          <w:szCs w:val="16"/>
          <w:lang w:val="es-ES" w:eastAsia="es-DO"/>
        </w:rPr>
      </w:pPr>
      <w:r w:rsidRPr="004468F9">
        <w:rPr>
          <w:sz w:val="16"/>
          <w:szCs w:val="16"/>
          <w:lang w:val="es-ES" w:eastAsia="es-DO"/>
        </w:rPr>
        <w:t>Asegúrese de que haya una ventilación adecuada en el área donde se aplica el producto. No respire los vapores o aerosoles.</w:t>
      </w:r>
    </w:p>
    <w:p w:rsidR="004468F9" w:rsidRPr="004468F9" w:rsidRDefault="004468F9" w:rsidP="004468F9">
      <w:pPr>
        <w:pStyle w:val="Sinespaciado"/>
        <w:rPr>
          <w:sz w:val="16"/>
          <w:szCs w:val="16"/>
          <w:lang w:val="es-ES" w:eastAsia="es-DO"/>
        </w:rPr>
      </w:pPr>
      <w:r w:rsidRPr="004468F9">
        <w:rPr>
          <w:sz w:val="16"/>
          <w:szCs w:val="16"/>
          <w:lang w:val="es-ES" w:eastAsia="es-DO"/>
        </w:rPr>
        <w:t>MSDS está disponible a pedido para el manejo seguro de este producto.</w:t>
      </w:r>
    </w:p>
    <w:p w:rsidR="004468F9" w:rsidRPr="004468F9" w:rsidRDefault="004468F9" w:rsidP="004468F9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540" w:lineRule="atLeast"/>
        <w:rPr>
          <w:rFonts w:ascii="inherit" w:eastAsia="Times New Roman" w:hAnsi="inherit" w:cs="Courier New"/>
          <w:color w:val="202124"/>
          <w:sz w:val="16"/>
          <w:szCs w:val="16"/>
          <w:lang w:val="es-ES" w:eastAsia="es-DO"/>
        </w:rPr>
      </w:pPr>
    </w:p>
    <w:p w:rsidR="004468F9" w:rsidRPr="004468F9" w:rsidRDefault="004468F9" w:rsidP="004468F9">
      <w:pPr>
        <w:pStyle w:val="Sinespaciado"/>
        <w:rPr>
          <w:sz w:val="16"/>
          <w:szCs w:val="16"/>
          <w:lang w:val="es-ES" w:eastAsia="es-DO"/>
        </w:rPr>
      </w:pPr>
      <w:r w:rsidRPr="004468F9">
        <w:rPr>
          <w:sz w:val="16"/>
          <w:szCs w:val="16"/>
          <w:lang w:val="es-ES" w:eastAsia="es-DO"/>
        </w:rPr>
        <w:t>PRIMEROS AUXILIOS</w:t>
      </w:r>
    </w:p>
    <w:p w:rsidR="004468F9" w:rsidRPr="004468F9" w:rsidRDefault="004468F9" w:rsidP="004468F9">
      <w:pPr>
        <w:pStyle w:val="Sinespaciado"/>
        <w:rPr>
          <w:sz w:val="16"/>
          <w:szCs w:val="16"/>
          <w:lang w:val="es-ES" w:eastAsia="es-DO"/>
        </w:rPr>
      </w:pPr>
      <w:r w:rsidRPr="004468F9">
        <w:rPr>
          <w:sz w:val="16"/>
          <w:szCs w:val="16"/>
          <w:lang w:val="es-ES" w:eastAsia="es-DO"/>
        </w:rPr>
        <w:t>Ojos: En caso de salpicaduras accidentales, enjuague los ojos con agua tibia inmediatamente y obtenga atención médica.</w:t>
      </w:r>
    </w:p>
    <w:p w:rsidR="004468F9" w:rsidRPr="004468F9" w:rsidRDefault="004468F9" w:rsidP="004468F9">
      <w:pPr>
        <w:pStyle w:val="Sinespaciado"/>
        <w:rPr>
          <w:sz w:val="16"/>
          <w:szCs w:val="16"/>
          <w:lang w:val="es-ES" w:eastAsia="es-DO"/>
        </w:rPr>
      </w:pPr>
      <w:r w:rsidRPr="004468F9">
        <w:rPr>
          <w:sz w:val="16"/>
          <w:szCs w:val="16"/>
          <w:lang w:val="es-ES" w:eastAsia="es-DO"/>
        </w:rPr>
        <w:t>Piel: Lave la piel concienzudamente con agua y jabón o con un limpiador industrial aprobado. NO USE solventes ni diluyentes.</w:t>
      </w:r>
    </w:p>
    <w:p w:rsidR="004468F9" w:rsidRPr="004468F9" w:rsidRDefault="004468F9" w:rsidP="004468F9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540" w:lineRule="atLeast"/>
        <w:rPr>
          <w:rFonts w:ascii="inherit" w:eastAsia="Times New Roman" w:hAnsi="inherit" w:cs="Courier New"/>
          <w:color w:val="202124"/>
          <w:sz w:val="16"/>
          <w:szCs w:val="16"/>
          <w:lang w:val="es-ES" w:eastAsia="es-DO"/>
        </w:rPr>
      </w:pPr>
    </w:p>
    <w:p w:rsidR="004468F9" w:rsidRPr="004468F9" w:rsidRDefault="004468F9" w:rsidP="004468F9">
      <w:pPr>
        <w:pStyle w:val="Sinespaciado"/>
        <w:rPr>
          <w:sz w:val="16"/>
          <w:szCs w:val="16"/>
          <w:lang w:val="es-ES" w:eastAsia="es-DO"/>
        </w:rPr>
      </w:pPr>
      <w:r w:rsidRPr="004468F9">
        <w:rPr>
          <w:sz w:val="16"/>
          <w:szCs w:val="16"/>
          <w:lang w:val="es-ES" w:eastAsia="es-DO"/>
        </w:rPr>
        <w:t>Inhalación: Salga al aire libre, afloje el collar y mantenga al paciente en reposo.</w:t>
      </w:r>
    </w:p>
    <w:p w:rsidR="004468F9" w:rsidRPr="004468F9" w:rsidRDefault="004468F9" w:rsidP="004468F9">
      <w:pPr>
        <w:pStyle w:val="Sinespaciado"/>
        <w:rPr>
          <w:sz w:val="16"/>
          <w:szCs w:val="16"/>
          <w:lang w:val="es-ES" w:eastAsia="es-DO"/>
        </w:rPr>
      </w:pPr>
    </w:p>
    <w:p w:rsidR="004468F9" w:rsidRDefault="004468F9" w:rsidP="004468F9">
      <w:pPr>
        <w:pStyle w:val="Sinespaciado"/>
        <w:rPr>
          <w:sz w:val="16"/>
          <w:szCs w:val="16"/>
          <w:lang w:val="es-ES" w:eastAsia="es-DO"/>
        </w:rPr>
      </w:pPr>
      <w:r w:rsidRPr="004468F9">
        <w:rPr>
          <w:sz w:val="16"/>
          <w:szCs w:val="16"/>
          <w:lang w:val="es-ES" w:eastAsia="es-DO"/>
        </w:rPr>
        <w:t>Ingestión: En caso de accidente</w:t>
      </w:r>
    </w:p>
    <w:p w:rsidR="004468F9" w:rsidRPr="004468F9" w:rsidRDefault="004468F9" w:rsidP="004468F9">
      <w:pPr>
        <w:pStyle w:val="Sinespaciado"/>
        <w:rPr>
          <w:sz w:val="16"/>
          <w:szCs w:val="16"/>
          <w:lang w:val="es-DO" w:eastAsia="es-DO"/>
        </w:rPr>
      </w:pPr>
      <w:bookmarkStart w:id="1" w:name="_GoBack"/>
      <w:bookmarkEnd w:id="1"/>
    </w:p>
    <w:p w:rsidR="004468F9" w:rsidRPr="004468F9" w:rsidRDefault="004468F9" w:rsidP="004468F9">
      <w:pPr>
        <w:pStyle w:val="Sinespaciado"/>
        <w:rPr>
          <w:sz w:val="16"/>
          <w:szCs w:val="16"/>
          <w:lang w:val="es-DO" w:eastAsia="es-DO"/>
        </w:rPr>
      </w:pPr>
      <w:r>
        <w:rPr>
          <w:color w:val="808080"/>
        </w:rPr>
        <w:t xml:space="preserve"> </w:t>
      </w:r>
      <w:proofErr w:type="gramStart"/>
      <w:r w:rsidRPr="004468F9">
        <w:rPr>
          <w:sz w:val="16"/>
          <w:szCs w:val="16"/>
          <w:lang w:val="es-ES" w:eastAsia="es-DO"/>
        </w:rPr>
        <w:t>ingestión</w:t>
      </w:r>
      <w:proofErr w:type="gramEnd"/>
      <w:r w:rsidRPr="004468F9">
        <w:rPr>
          <w:sz w:val="16"/>
          <w:szCs w:val="16"/>
          <w:lang w:val="es-ES" w:eastAsia="es-DO"/>
        </w:rPr>
        <w:t xml:space="preserve"> NO INDUZCA EL VÓMITO. Obtenga atención médica inmediata.</w:t>
      </w:r>
    </w:p>
    <w:p w:rsidR="00A41BA7" w:rsidRDefault="00ED78BD" w:rsidP="004468F9">
      <w:pPr>
        <w:pStyle w:val="Textoindependiente"/>
        <w:spacing w:line="360" w:lineRule="auto"/>
        <w:ind w:left="838" w:right="662"/>
      </w:pPr>
      <w:r>
        <w:rPr>
          <w:color w:val="808080"/>
        </w:rPr>
        <w:t>.</w:t>
      </w:r>
    </w:p>
    <w:sectPr w:rsidR="00A41BA7" w:rsidSect="003310B2">
      <w:headerReference w:type="default" r:id="rId7"/>
      <w:footerReference w:type="default" r:id="rId8"/>
      <w:type w:val="continuous"/>
      <w:pgSz w:w="12240" w:h="15840"/>
      <w:pgMar w:top="2420" w:right="1100" w:bottom="1740" w:left="1600" w:header="600" w:footer="15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BD" w:rsidRDefault="00ED78BD">
      <w:r>
        <w:separator/>
      </w:r>
    </w:p>
  </w:endnote>
  <w:endnote w:type="continuationSeparator" w:id="0">
    <w:p w:rsidR="00ED78BD" w:rsidRDefault="00ED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A7" w:rsidRDefault="004468F9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76CED272" wp14:editId="776C5965">
              <wp:simplePos x="0" y="0"/>
              <wp:positionH relativeFrom="page">
                <wp:posOffset>1550035</wp:posOffset>
              </wp:positionH>
              <wp:positionV relativeFrom="page">
                <wp:posOffset>8984670</wp:posOffset>
              </wp:positionV>
              <wp:extent cx="5080884" cy="723569"/>
              <wp:effectExtent l="0" t="0" r="5715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884" cy="7235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8F9" w:rsidRPr="004468F9" w:rsidRDefault="004468F9" w:rsidP="004468F9">
                          <w:pPr>
                            <w:pStyle w:val="Sinespaciado"/>
                            <w:rPr>
                              <w:lang w:val="es-ES" w:eastAsia="es-DO"/>
                            </w:rPr>
                          </w:pPr>
                          <w:proofErr w:type="spellStart"/>
                          <w:proofErr w:type="gramStart"/>
                          <w:r w:rsidRPr="004468F9">
                            <w:rPr>
                              <w:sz w:val="10"/>
                              <w:szCs w:val="10"/>
                            </w:rPr>
                            <w:t>Esta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información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contenida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en la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hoja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de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datos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es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, a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nuestro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leal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saber y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entender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,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correcta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y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actualizada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>.</w:t>
                          </w:r>
                          <w:proofErr w:type="gram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gramStart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En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condiciones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bien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definidas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>.</w:t>
                          </w:r>
                          <w:proofErr w:type="gram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Su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precisión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o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idoneidad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en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las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condiciones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reales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de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cualquier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4468F9">
                            <w:rPr>
                              <w:sz w:val="10"/>
                              <w:szCs w:val="10"/>
                            </w:rPr>
                            <w:t>uso</w:t>
                          </w:r>
                          <w:proofErr w:type="spellEnd"/>
                          <w:proofErr w:type="gram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independiente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no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está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garantizada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y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debe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ser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determinada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4468F9">
                            <w:rPr>
                              <w:sz w:val="10"/>
                              <w:szCs w:val="10"/>
                            </w:rPr>
                            <w:t>por</w:t>
                          </w:r>
                          <w:proofErr w:type="spellEnd"/>
                          <w:r w:rsidRPr="004468F9">
                            <w:rPr>
                              <w:sz w:val="10"/>
                              <w:szCs w:val="10"/>
                            </w:rPr>
                            <w:t xml:space="preserve"> el</w:t>
                          </w:r>
                          <w:r w:rsidRPr="004468F9">
                            <w:rPr>
                              <w:sz w:val="10"/>
                              <w:szCs w:val="10"/>
                              <w:lang w:val="es-ES" w:eastAsia="es-DO"/>
                            </w:rPr>
                            <w:t xml:space="preserve"> usuario. Todos los consejos dados sobre este producto se dan con buena fe. Dado que no tenemos control sobre las condiciones del sustrato y la aplicación, el fabricante y el vendedor no pueden aceptar ninguna responsabilidad en relación con el uso del producto en relación con la cobertura, el</w:t>
                          </w:r>
                          <w:r w:rsidRPr="004468F9">
                            <w:rPr>
                              <w:lang w:val="es-ES" w:eastAsia="es-DO"/>
                            </w:rPr>
                            <w:t xml:space="preserve"> </w:t>
                          </w:r>
                          <w:r w:rsidRPr="004468F9">
                            <w:rPr>
                              <w:sz w:val="10"/>
                              <w:szCs w:val="10"/>
                              <w:lang w:val="es-ES" w:eastAsia="es-DO"/>
                            </w:rPr>
                            <w:t>rendimiento, las lesiones o los daños, a menos que lo especifiquemos por escrito. La información de esta hoja de datos está sujeta a cambios sin previo</w:t>
                          </w:r>
                          <w:r w:rsidRPr="004468F9">
                            <w:rPr>
                              <w:lang w:val="es-ES" w:eastAsia="es-DO"/>
                            </w:rPr>
                            <w:t xml:space="preserve"> </w:t>
                          </w:r>
                          <w:r w:rsidRPr="004468F9">
                            <w:rPr>
                              <w:sz w:val="10"/>
                              <w:szCs w:val="10"/>
                              <w:lang w:val="es-ES" w:eastAsia="es-DO"/>
                            </w:rPr>
                            <w:t>aviso y es responsabilidad del usuario asegurarse de que esté actualizada. Para obtener más información y asesoramiento, comuníquese con el</w:t>
                          </w:r>
                          <w:r w:rsidRPr="004468F9">
                            <w:rPr>
                              <w:lang w:val="es-ES" w:eastAsia="es-DO"/>
                            </w:rPr>
                            <w:t xml:space="preserve"> </w:t>
                          </w:r>
                          <w:r w:rsidRPr="004468F9">
                            <w:rPr>
                              <w:sz w:val="10"/>
                              <w:szCs w:val="10"/>
                              <w:lang w:val="es-ES" w:eastAsia="es-DO"/>
                            </w:rPr>
                            <w:t xml:space="preserve">Departamento de Servicio Técnico </w:t>
                          </w:r>
                        </w:p>
                        <w:p w:rsidR="004468F9" w:rsidRPr="004468F9" w:rsidRDefault="004468F9" w:rsidP="004468F9">
                          <w:pPr>
                            <w:pStyle w:val="TableParagraph"/>
                            <w:rPr>
                              <w:sz w:val="10"/>
                              <w:szCs w:val="10"/>
                              <w:lang w:val="es-DO" w:eastAsia="es-DO"/>
                            </w:rPr>
                          </w:pPr>
                          <w:r w:rsidRPr="004468F9">
                            <w:rPr>
                              <w:sz w:val="10"/>
                              <w:szCs w:val="10"/>
                              <w:lang w:val="es-ES" w:eastAsia="es-DO"/>
                            </w:rPr>
                            <w:t>Fecha de revisión: 28 de enero de 2021</w:t>
                          </w:r>
                        </w:p>
                        <w:p w:rsidR="00A41BA7" w:rsidRPr="004468F9" w:rsidRDefault="00A41BA7" w:rsidP="004468F9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22.05pt;margin-top:707.45pt;width:400.05pt;height:56.9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yyrw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Jl&#10;ikOMOGmhRQ900GgtBhSY6vSdSkDpvgM1PcA1dNlmqro7UXxViItNTfierqQUfU1JCdH5xtK9MB1x&#10;lAHZ9R9ECW7IQQsLNFSyNaWDYiBAhy49njtjQingcuZFXhRBiAW8LYLr2Ty2LkgyWXdS6XdUtMgI&#10;KZbQeYtOjndKm2hIMqkYZ1zkrGls9xv+7AIUxxvwDabmzURhm/kj9uJttI1CJwzmWyf0ssxZ5ZvQ&#10;mef+YpZdZ5tN5v80fv0wqVlZUm7cTMTywz9r3IniIyXO1FKiYaWBMyEpud9tGomOBIid2+9UkAs1&#10;93kYtgiQy4uU/CD01kHs5PNo4YR5OHPihRc5nh+v47kXxmGWP0/pjnH67ymhPsXxLJiNZPptbp79&#10;XudGkpZpWB0Na1McnZVIYii45aVtrSasGeWLUpjwn0oB7Z4abQlrODqyVQ+7wU7GeQ52onwEBksB&#10;BAOawtoDoRbyO0Y9rJAUq28HIilGzXsOU2D2zSTISdhNAuEFmKZYYzSKGz3upUMn2b4G5HHOuFjB&#10;pFTMktiM1BjFab5gLdhcTivM7J3Lf6v1tGiXvwAAAP//AwBQSwMEFAAGAAgAAAAhADcsJnviAAAA&#10;DgEAAA8AAABkcnMvZG93bnJldi54bWxMj8FOwzAMhu9IvENkJG4saRWmrjSdJgQnJERXDhzTJmur&#10;NU5psq28Pd4Jbrb+T78/F9vFjexs5zB4VJCsBDCLrTcDdgo+69eHDFiIGo0ePVoFPzbAtry9KXRu&#10;/AUre97HjlEJhlwr6GOccs5D21unw8pPFik7+NnpSOvccTPrC5W7kadCrLnTA9KFXk/2ubftcX9y&#10;CnZfWL0M3+/NR3WohrreCHxbH5W6v1t2T8CiXeIfDFd9UoeSnBp/QhPYqCCVMiGUApnIDbArIqRM&#10;gTU0PaZZBrws+P83yl8AAAD//wMAUEsBAi0AFAAGAAgAAAAhALaDOJL+AAAA4QEAABMAAAAAAAAA&#10;AAAAAAAAAAAAAFtDb250ZW50X1R5cGVzXS54bWxQSwECLQAUAAYACAAAACEAOP0h/9YAAACUAQAA&#10;CwAAAAAAAAAAAAAAAAAvAQAAX3JlbHMvLnJlbHNQSwECLQAUAAYACAAAACEAvV68sq8CAACwBQAA&#10;DgAAAAAAAAAAAAAAAAAuAgAAZHJzL2Uyb0RvYy54bWxQSwECLQAUAAYACAAAACEANywme+IAAAAO&#10;AQAADwAAAAAAAAAAAAAAAAAJBQAAZHJzL2Rvd25yZXYueG1sUEsFBgAAAAAEAAQA8wAAABgGAAAA&#10;AA==&#10;" filled="f" stroked="f">
              <v:textbox inset="0,0,0,0">
                <w:txbxContent>
                  <w:p w:rsidR="004468F9" w:rsidRPr="004468F9" w:rsidRDefault="004468F9" w:rsidP="004468F9">
                    <w:pPr>
                      <w:pStyle w:val="Sinespaciado"/>
                      <w:rPr>
                        <w:lang w:val="es-ES" w:eastAsia="es-DO"/>
                      </w:rPr>
                    </w:pPr>
                    <w:proofErr w:type="spellStart"/>
                    <w:proofErr w:type="gramStart"/>
                    <w:r w:rsidRPr="004468F9">
                      <w:rPr>
                        <w:sz w:val="10"/>
                        <w:szCs w:val="10"/>
                      </w:rPr>
                      <w:t>Esta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información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contenida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en la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hoja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de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datos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es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, a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nuestro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leal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saber y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entender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,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correcta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y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actualizada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>.</w:t>
                    </w:r>
                    <w:proofErr w:type="gram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gramStart"/>
                    <w:r w:rsidRPr="004468F9">
                      <w:rPr>
                        <w:sz w:val="10"/>
                        <w:szCs w:val="10"/>
                      </w:rPr>
                      <w:t xml:space="preserve">En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condiciones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bien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definidas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>.</w:t>
                    </w:r>
                    <w:proofErr w:type="gramEnd"/>
                    <w:r w:rsidRPr="004468F9">
                      <w:rPr>
                        <w:sz w:val="10"/>
                        <w:szCs w:val="10"/>
                      </w:rPr>
                      <w:t xml:space="preserve"> Su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precisión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o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idoneidad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en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las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condiciones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reales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de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cualquier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proofErr w:type="gramStart"/>
                    <w:r w:rsidRPr="004468F9">
                      <w:rPr>
                        <w:sz w:val="10"/>
                        <w:szCs w:val="10"/>
                      </w:rPr>
                      <w:t>uso</w:t>
                    </w:r>
                    <w:proofErr w:type="spellEnd"/>
                    <w:proofErr w:type="gram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independiente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no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está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garantizada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y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debe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ser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determinada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4468F9">
                      <w:rPr>
                        <w:sz w:val="10"/>
                        <w:szCs w:val="10"/>
                      </w:rPr>
                      <w:t>por</w:t>
                    </w:r>
                    <w:proofErr w:type="spellEnd"/>
                    <w:r w:rsidRPr="004468F9">
                      <w:rPr>
                        <w:sz w:val="10"/>
                        <w:szCs w:val="10"/>
                      </w:rPr>
                      <w:t xml:space="preserve"> el</w:t>
                    </w:r>
                    <w:r w:rsidRPr="004468F9">
                      <w:rPr>
                        <w:sz w:val="10"/>
                        <w:szCs w:val="10"/>
                        <w:lang w:val="es-ES" w:eastAsia="es-DO"/>
                      </w:rPr>
                      <w:t xml:space="preserve"> usuario. Todos los consejos dados sobre este producto se dan con buena fe. Dado que no tenemos control sobre las condiciones del sustrato y la aplicación, el fabricante y el vendedor no pueden aceptar ninguna responsabilidad en relación con el uso del producto en relación con la cobertura, el</w:t>
                    </w:r>
                    <w:r w:rsidRPr="004468F9">
                      <w:rPr>
                        <w:lang w:val="es-ES" w:eastAsia="es-DO"/>
                      </w:rPr>
                      <w:t xml:space="preserve"> </w:t>
                    </w:r>
                    <w:r w:rsidRPr="004468F9">
                      <w:rPr>
                        <w:sz w:val="10"/>
                        <w:szCs w:val="10"/>
                        <w:lang w:val="es-ES" w:eastAsia="es-DO"/>
                      </w:rPr>
                      <w:t>rendimiento, las lesiones o los daños, a menos que lo especifiquemos por escrito. La información de esta hoja de datos está sujeta a cambios sin previo</w:t>
                    </w:r>
                    <w:r w:rsidRPr="004468F9">
                      <w:rPr>
                        <w:lang w:val="es-ES" w:eastAsia="es-DO"/>
                      </w:rPr>
                      <w:t xml:space="preserve"> </w:t>
                    </w:r>
                    <w:r w:rsidRPr="004468F9">
                      <w:rPr>
                        <w:sz w:val="10"/>
                        <w:szCs w:val="10"/>
                        <w:lang w:val="es-ES" w:eastAsia="es-DO"/>
                      </w:rPr>
                      <w:t>aviso y es responsabilidad del usuario asegurarse de que esté actualizada. Para obtener más información y asesoramiento, comuníquese con el</w:t>
                    </w:r>
                    <w:r w:rsidRPr="004468F9">
                      <w:rPr>
                        <w:lang w:val="es-ES" w:eastAsia="es-DO"/>
                      </w:rPr>
                      <w:t xml:space="preserve"> </w:t>
                    </w:r>
                    <w:r w:rsidRPr="004468F9">
                      <w:rPr>
                        <w:sz w:val="10"/>
                        <w:szCs w:val="10"/>
                        <w:lang w:val="es-ES" w:eastAsia="es-DO"/>
                      </w:rPr>
                      <w:t xml:space="preserve">Departamento de Servicio Técnico </w:t>
                    </w:r>
                  </w:p>
                  <w:p w:rsidR="004468F9" w:rsidRPr="004468F9" w:rsidRDefault="004468F9" w:rsidP="004468F9">
                    <w:pPr>
                      <w:pStyle w:val="TableParagraph"/>
                      <w:rPr>
                        <w:sz w:val="10"/>
                        <w:szCs w:val="10"/>
                        <w:lang w:val="es-DO" w:eastAsia="es-DO"/>
                      </w:rPr>
                    </w:pPr>
                    <w:r w:rsidRPr="004468F9">
                      <w:rPr>
                        <w:sz w:val="10"/>
                        <w:szCs w:val="10"/>
                        <w:lang w:val="es-ES" w:eastAsia="es-DO"/>
                      </w:rPr>
                      <w:t>Fecha de revisión: 28 de enero de 2021</w:t>
                    </w:r>
                  </w:p>
                  <w:p w:rsidR="00A41BA7" w:rsidRPr="004468F9" w:rsidRDefault="00A41BA7" w:rsidP="004468F9">
                    <w:pPr>
                      <w:pStyle w:val="Sinespaciad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306F7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1584" behindDoc="1" locked="0" layoutInCell="1" allowOverlap="1" wp14:anchorId="524C8B64" wp14:editId="5D8C4F52">
              <wp:simplePos x="0" y="0"/>
              <wp:positionH relativeFrom="page">
                <wp:posOffset>1086485</wp:posOffset>
              </wp:positionH>
              <wp:positionV relativeFrom="page">
                <wp:posOffset>9385935</wp:posOffset>
              </wp:positionV>
              <wp:extent cx="171450" cy="180340"/>
              <wp:effectExtent l="0" t="0" r="0" b="0"/>
              <wp:wrapNone/>
              <wp:docPr id="8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1450" cy="180340"/>
                      </a:xfrm>
                      <a:custGeom>
                        <a:avLst/>
                        <a:gdLst>
                          <a:gd name="T0" fmla="+- 0 1980 1711"/>
                          <a:gd name="T1" fmla="*/ T0 w 270"/>
                          <a:gd name="T2" fmla="+- 0 14781 14781"/>
                          <a:gd name="T3" fmla="*/ 14781 h 284"/>
                          <a:gd name="T4" fmla="+- 0 1711 1711"/>
                          <a:gd name="T5" fmla="*/ T4 w 270"/>
                          <a:gd name="T6" fmla="+- 0 14781 14781"/>
                          <a:gd name="T7" fmla="*/ 14781 h 284"/>
                          <a:gd name="T8" fmla="+- 0 1711 1711"/>
                          <a:gd name="T9" fmla="*/ T8 w 270"/>
                          <a:gd name="T10" fmla="+- 0 15064 14781"/>
                          <a:gd name="T11" fmla="*/ 15064 h 284"/>
                          <a:gd name="T12" fmla="+- 0 1980 1711"/>
                          <a:gd name="T13" fmla="*/ T12 w 270"/>
                          <a:gd name="T14" fmla="+- 0 15064 14781"/>
                          <a:gd name="T15" fmla="*/ 15064 h 284"/>
                          <a:gd name="T16" fmla="+- 0 1980 1711"/>
                          <a:gd name="T17" fmla="*/ T16 w 270"/>
                          <a:gd name="T18" fmla="+- 0 15057 14781"/>
                          <a:gd name="T19" fmla="*/ 15057 h 284"/>
                          <a:gd name="T20" fmla="+- 0 1980 1711"/>
                          <a:gd name="T21" fmla="*/ T20 w 270"/>
                          <a:gd name="T22" fmla="+- 0 15050 14781"/>
                          <a:gd name="T23" fmla="*/ 15050 h 284"/>
                          <a:gd name="T24" fmla="+- 0 1980 1711"/>
                          <a:gd name="T25" fmla="*/ T24 w 270"/>
                          <a:gd name="T26" fmla="+- 0 14795 14781"/>
                          <a:gd name="T27" fmla="*/ 14795 h 284"/>
                          <a:gd name="T28" fmla="+- 0 1980 1711"/>
                          <a:gd name="T29" fmla="*/ T28 w 270"/>
                          <a:gd name="T30" fmla="+- 0 14788 14781"/>
                          <a:gd name="T31" fmla="*/ 14788 h 284"/>
                          <a:gd name="T32" fmla="+- 0 1980 1711"/>
                          <a:gd name="T33" fmla="*/ T32 w 270"/>
                          <a:gd name="T34" fmla="+- 0 14781 14781"/>
                          <a:gd name="T35" fmla="*/ 14781 h 28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270" h="284">
                            <a:moveTo>
                              <a:pt x="269" y="0"/>
                            </a:moveTo>
                            <a:lnTo>
                              <a:pt x="0" y="0"/>
                            </a:lnTo>
                            <a:lnTo>
                              <a:pt x="0" y="283"/>
                            </a:lnTo>
                            <a:lnTo>
                              <a:pt x="269" y="283"/>
                            </a:lnTo>
                            <a:lnTo>
                              <a:pt x="269" y="276"/>
                            </a:lnTo>
                            <a:lnTo>
                              <a:pt x="269" y="269"/>
                            </a:lnTo>
                            <a:lnTo>
                              <a:pt x="269" y="14"/>
                            </a:lnTo>
                            <a:lnTo>
                              <a:pt x="269" y="7"/>
                            </a:lnTo>
                            <a:lnTo>
                              <a:pt x="269" y="0"/>
                            </a:lnTo>
                            <a:close/>
                          </a:path>
                        </a:pathLst>
                      </a:custGeom>
                      <a:solidFill>
                        <a:srgbClr val="BDBD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6" o:spid="_x0000_s1026" style="position:absolute;margin-left:85.55pt;margin-top:739.05pt;width:13.5pt;height:14.2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0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JKYQQAAPINAAAOAAAAZHJzL2Uyb0RvYy54bWysV+2OozYU/V+p72Dxs1UGzEeAaDKrzk5T&#10;VZq2Ky19AAdMQAVMbZLMbNV3770GZwmFmajqjIRNfDicew+2r+8/vNQVOXGpStFsLXrnWIQ3qcjK&#10;5rC1fk92q8giqmNNxirR8K31ypX14eHbb+7P7Ya7ohBVxiUBkkZtzu3WKrqu3di2SgteM3UnWt7A&#10;YC5kzTq4lQc7k+wM7HVlu46zts9CZq0UKVcKfn3qB60HzZ/nPO1+y3PFO1JtLdDW6avU1z1e7Yd7&#10;tjlI1hZlOshg/0FFzcoGXnqhemIdI0dZ/ouqLlMplMi7u1TUtsjzMuU6BoiGOpNoPhes5ToWSI5q&#10;L2lS/x9t+uvpkyRltrXAqIbVYNFOco4JJ2vMzrlVGwB9bj9JjE+1zyL9Q8GAfTWCNwowZH/+RWTA&#10;wo6d0Bl5yWWNT0Ks5EUn/vWSeP7SkRR+pCH1A7AnhSEaOZ6vjbHZxjycHlX3ExeaiJ2eVdf7lkFP&#10;Zz0btCdAktcVWPj9ijiExhFcQkoHny8wamDf2SRxyJm4ofkWLhjXYHoqP4wooXidknkGCGQaQAri&#10;Rv4U5htYzweqZqUFBobS/Hlpa4N5T1pogG9LA+/HWVuSFhsYSovmpdGJA4Gz9ufTBq4Mb0VxGjeb&#10;NzoxYtHTsQ8JdRf0TWx4Q9/Yibf0TdxY1Dc2I6HrBX0TLwInCBfyN7YD9AFuNn/uxJElfe7Yj8Rd&#10;mhUTN+C9MMXmpoU79gP1OQv6Jo4s6hv7kbgLU8OduOGHcbCgb+wHRAC4+fxNHFnUN/YjcRfmhzdx&#10;AzIXzevzxn5ghqN5fd7EkSV93tiPxFuYH97EDXR2Qd/Yj8m6B0v3wSzOrDDrdfrSDAs29AjDEsHR&#10;e0QrFO4NCUQMO0Di4dIJFIDC1X0BDK9HcHgTGLxBcL8TvEtNIVUaHtxETuFL0vD4JjhONITDBLkl&#10;TncI1L0tUncIFT6fW9jxq0Ax3lWofYYGsyRUUdP6SVoE6qc9voJtWtahx6ZLzlsL91NSQAv7IP5e&#10;ixNPhEZ0aLW77mWajf7reNWMccAC6gzKjJm21Vw9xo1MOs2oaXuUeePNuFDXP5AJw2PaCR9E0ifa&#10;jJv2Gkd1QfAunTHZkJj2mmyakLQSivcq0Aw9ey6uoJmj+kmJqsx2ZVWhG0oe9h8rSU4MCuTHJ/wf&#10;ormCVXoiNgIfM8Hi41DADcZjKacL3r9i6vrOoxuvdusoXPk7P1jFoROtHBo/xmvHj/2n3d/4UVB/&#10;U5RZxpvnsuGm+Kb+bcXtcAzoy2ZdfuNnFwcwW3Rci0E6+m8uSCmOTQbRsU3BWfbj0O9YWfV9+1qx&#10;TjKEbVqdCF0VYyHcV857kb1CUSxFf/CAgxJ0CiG/WOQMh46tpf48MsktUv3cQFUfUx9KX9LpGz8I&#10;ceuW45H9eIQ1KVBtrc6CtRS7H7v+ZHNsZXko4E1U56IRP0AxnpdYNGt9varhBg4WOoLhEIQnl/G9&#10;Rn09qj38AwAA//8DAFBLAwQUAAYACAAAACEAtn1rv94AAAANAQAADwAAAGRycy9kb3ducmV2Lnht&#10;bEyPwU7DMBBE70j8g7VI3KgTRNMQ4lQIiQsSSLSRuG5jkwTsdRo7bfh7Nie4vdGOZmfK7eysOJkx&#10;9J4UpKsEhKHG655aBfX++SYHESKSRuvJKPgxAbbV5UWJhfZnejenXWwFh1AoUEEX41BIGZrOOAwr&#10;Pxji26cfHUaWYyv1iGcOd1beJkkmHfbEHzoczFNnmu/d5BTsszr3OL/W0b7YbPiKx+nt46jU9dX8&#10;+AAimjn+mWGpz9Wh4k4HP5EOwrLepClbGe42OdNiuV/gwLBOsjXIqpT/V1S/AAAA//8DAFBLAQIt&#10;ABQABgAIAAAAIQC2gziS/gAAAOEBAAATAAAAAAAAAAAAAAAAAAAAAABbQ29udGVudF9UeXBlc10u&#10;eG1sUEsBAi0AFAAGAAgAAAAhADj9If/WAAAAlAEAAAsAAAAAAAAAAAAAAAAALwEAAF9yZWxzLy5y&#10;ZWxzUEsBAi0AFAAGAAgAAAAhACiJYkphBAAA8g0AAA4AAAAAAAAAAAAAAAAALgIAAGRycy9lMm9E&#10;b2MueG1sUEsBAi0AFAAGAAgAAAAhALZ9a7/eAAAADQEAAA8AAAAAAAAAAAAAAAAAuwYAAGRycy9k&#10;b3ducmV2LnhtbFBLBQYAAAAABAAEAPMAAADGBwAAAAA=&#10;" path="m269,l,,,283r269,l269,276r,-7l269,14r,-7l269,xe" fillcolor="#bdbdbd" stroked="f">
              <v:path arrowok="t" o:connecttype="custom" o:connectlocs="170815,9385935;0,9385935;0,9565640;170815,9565640;170815,9561195;170815,9556750;170815,9394825;170815,9390380;170815,9385935" o:connectangles="0,0,0,0,0,0,0,0,0"/>
              <w10:wrap anchorx="page" anchory="page"/>
            </v:shape>
          </w:pict>
        </mc:Fallback>
      </mc:AlternateContent>
    </w:r>
    <w:r w:rsidR="00E306F7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2096" behindDoc="1" locked="0" layoutInCell="1" allowOverlap="1" wp14:anchorId="6ACBEE61" wp14:editId="2C84E72A">
              <wp:simplePos x="0" y="0"/>
              <wp:positionH relativeFrom="page">
                <wp:posOffset>869950</wp:posOffset>
              </wp:positionH>
              <wp:positionV relativeFrom="page">
                <wp:posOffset>9182100</wp:posOffset>
              </wp:positionV>
              <wp:extent cx="171450" cy="177165"/>
              <wp:effectExtent l="0" t="0" r="0" b="0"/>
              <wp:wrapNone/>
              <wp:docPr id="7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1450" cy="177165"/>
                      </a:xfrm>
                      <a:custGeom>
                        <a:avLst/>
                        <a:gdLst>
                          <a:gd name="T0" fmla="+- 0 1639 1370"/>
                          <a:gd name="T1" fmla="*/ T0 w 270"/>
                          <a:gd name="T2" fmla="+- 0 14460 14460"/>
                          <a:gd name="T3" fmla="*/ 14460 h 279"/>
                          <a:gd name="T4" fmla="+- 0 1370 1370"/>
                          <a:gd name="T5" fmla="*/ T4 w 270"/>
                          <a:gd name="T6" fmla="+- 0 14460 14460"/>
                          <a:gd name="T7" fmla="*/ 14460 h 279"/>
                          <a:gd name="T8" fmla="+- 0 1370 1370"/>
                          <a:gd name="T9" fmla="*/ T8 w 270"/>
                          <a:gd name="T10" fmla="+- 0 14738 14460"/>
                          <a:gd name="T11" fmla="*/ 14738 h 279"/>
                          <a:gd name="T12" fmla="+- 0 1639 1370"/>
                          <a:gd name="T13" fmla="*/ T12 w 270"/>
                          <a:gd name="T14" fmla="+- 0 14738 14460"/>
                          <a:gd name="T15" fmla="*/ 14738 h 279"/>
                          <a:gd name="T16" fmla="+- 0 1639 1370"/>
                          <a:gd name="T17" fmla="*/ T16 w 270"/>
                          <a:gd name="T18" fmla="+- 0 14731 14460"/>
                          <a:gd name="T19" fmla="*/ 14731 h 279"/>
                          <a:gd name="T20" fmla="+- 0 1639 1370"/>
                          <a:gd name="T21" fmla="*/ T20 w 270"/>
                          <a:gd name="T22" fmla="+- 0 14724 14460"/>
                          <a:gd name="T23" fmla="*/ 14724 h 279"/>
                          <a:gd name="T24" fmla="+- 0 1639 1370"/>
                          <a:gd name="T25" fmla="*/ T24 w 270"/>
                          <a:gd name="T26" fmla="+- 0 14474 14460"/>
                          <a:gd name="T27" fmla="*/ 14474 h 279"/>
                          <a:gd name="T28" fmla="+- 0 1639 1370"/>
                          <a:gd name="T29" fmla="*/ T28 w 270"/>
                          <a:gd name="T30" fmla="+- 0 14467 14460"/>
                          <a:gd name="T31" fmla="*/ 14467 h 279"/>
                          <a:gd name="T32" fmla="+- 0 1639 1370"/>
                          <a:gd name="T33" fmla="*/ T32 w 270"/>
                          <a:gd name="T34" fmla="+- 0 14460 14460"/>
                          <a:gd name="T35" fmla="*/ 14460 h 27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270" h="279">
                            <a:moveTo>
                              <a:pt x="269" y="0"/>
                            </a:moveTo>
                            <a:lnTo>
                              <a:pt x="0" y="0"/>
                            </a:lnTo>
                            <a:lnTo>
                              <a:pt x="0" y="278"/>
                            </a:lnTo>
                            <a:lnTo>
                              <a:pt x="269" y="278"/>
                            </a:lnTo>
                            <a:lnTo>
                              <a:pt x="269" y="271"/>
                            </a:lnTo>
                            <a:lnTo>
                              <a:pt x="269" y="264"/>
                            </a:lnTo>
                            <a:lnTo>
                              <a:pt x="269" y="14"/>
                            </a:lnTo>
                            <a:lnTo>
                              <a:pt x="269" y="7"/>
                            </a:lnTo>
                            <a:lnTo>
                              <a:pt x="269" y="0"/>
                            </a:lnTo>
                            <a:close/>
                          </a:path>
                        </a:pathLst>
                      </a:custGeom>
                      <a:solidFill>
                        <a:srgbClr val="F0F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" o:spid="_x0000_s1026" style="position:absolute;margin-left:68.5pt;margin-top:723pt;width:13.5pt;height:13.95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0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j0WAQAAPINAAAOAAAAZHJzL2Uyb0RvYy54bWysV22PozYQ/l6p/8HiY6ssGAiEaLOn3m1T&#10;Vdq2Jx33AxwwARUwtcnL9nT/vTMG5wgHuejUXQmb+GH8zDz2ePz45lyV5MilKkS9seiDYxFeJyIt&#10;6v3G+hhvFyuLqJbVKStFzTfWK1fWm6cff3g8NWvuilyUKZcEjNRqfWo2Vt62zdq2VZLziqkH0fAa&#10;BjMhK9bCq9zbqWQnsF6Vtus4gX0SMm2kSLhS8OtzN2g9aftZxpP2ryxTvCXlxgJurX5K/dzh0356&#10;ZOu9ZE1eJD0N9h0sKlbUMOnF1DNrGTnI4itTVZFIoUTWPiSiskWWFQnXPoA31Bl58yFnDde+QHBU&#10;cwmT+v/MJn8e30tSpBsrtEjNKpBoKznHgJMlRufUqDWAPjTvJfqnmheR/K1gwL4awRcFGLI7/SFS&#10;sMIOrdAROWeywi/BV3LWgX+9BJ6fW5LAjzSk/hLkSWCIhiEN9NQ2W5uPk4Nqf+NCG2LHF9V2uqXQ&#10;01FPe+4xGMmqEiT8eUEcQgMvItQLjc4XGDWwn2wSO+RE3K8xrsF0pnw/AIP47BfNxZhngGBMA0gO&#10;9qIxzDewzh6wmqS2NDCk5k9TCwzmW9RA1C4ct6nBJh1GbY5aZGBIbTVNjY4U8ENvNR02OhSBatxk&#10;3OhIiFlNhzrE1J3hN5LhBr+hErf4jdSY5TcUI6bBDL+RFsCPzsRvKAfyo9Przh0pMsfPHeoRu3O7&#10;YqSGH7r+ND93qAfwA9ykvu5IkVl+Qz1isDa9a0dq+H44x2+oB+xbwE3zGykyy2+oR+zO7A9vpAYk&#10;lHA6ft5QD8wr4TQ/b6TIHD9vqEfszewPb6TGjbQ31GOU9yB1701yZrnJ18m57hM29AjDEsHRZ0Qj&#10;FJ4NMXgMJ0DsYeoEE4DC7D4DhukRHN4FBm0QDDnnHtMUQqXh5hy6zYTCStJwnfO/SRw3GsJhg9xD&#10;xu0dde/z1O1dheVzj3VcFUjGu3K186EXS0IVNa6fpEWgftrhFGzdsBY1Nl1y2lh4npIc20grXIkj&#10;j4VGtCi1G3Q09WEKs30ZL+shDqwAO4MyY6ZttK0O44ar3mEzatoOZWa8H2cCaOyYdmQv8O+al94H&#10;MyKbyUx7Pek4IEkpFO/kRjH07rmogmIO6iclyiLdFmWJaii5370rJTkyKJC3Dv733lzBSr0Ra4Gf&#10;ddN0v0AB1wuPpZwueD9F1PWdt2602AarcOFv/eUiCp3VwqHR2yhw/Mh/3n7GRUH9dV6kKa9fipqb&#10;4pv69xW3/TWgK5t1+Y3LLlrCbtF+zTrp6L8pJ6U41Kle0Dln6a99v2VF2fXta8Y6yOC2aXUgdFWM&#10;hXBXOe9E+gpFsRTdxQMuStDJhfzXIie4dGws9c+BSW6R8vcaqvoI0iis5la/+MsQj245HNkNR1id&#10;gKmN1VqQS7H7ru1uNodGFvscZqI6FrX4BYrxrMCiWfPrWPUvcLHQHvSXILy5DN816stV7ek/AAAA&#10;//8DAFBLAwQUAAYACAAAACEAlNTUPN0AAAANAQAADwAAAGRycy9kb3ducmV2LnhtbExPQU7DMBC8&#10;I/EHa5G4VNRpG6U0xKkQEhfEhZQLNzde4gh7HcVum/6ezQluMzuj2ZlqP3knzjjGPpCC1TIDgdQG&#10;01On4PPw+vAIIiZNRrtAqOCKEfb17U2lSxMu9IHnJnWCQyiWWoFNaSiljK1Fr+MyDEisfYfR68R0&#10;7KQZ9YXDvZPrLCuk1z3xB6sHfLHY/jQnr2AxNO/F7std7arBySzGtHZvSan7u+n5CUTCKf2ZYa7P&#10;1aHmTsdwIhOFY77Z8pbEIM8LRrOlyBkc59N2swNZV/L/ivoXAAD//wMAUEsBAi0AFAAGAAgAAAAh&#10;ALaDOJL+AAAA4QEAABMAAAAAAAAAAAAAAAAAAAAAAFtDb250ZW50X1R5cGVzXS54bWxQSwECLQAU&#10;AAYACAAAACEAOP0h/9YAAACUAQAACwAAAAAAAAAAAAAAAAAvAQAAX3JlbHMvLnJlbHNQSwECLQAU&#10;AAYACAAAACEAqc9I9FgEAADyDQAADgAAAAAAAAAAAAAAAAAuAgAAZHJzL2Uyb0RvYy54bWxQSwEC&#10;LQAUAAYACAAAACEAlNTUPN0AAAANAQAADwAAAAAAAAAAAAAAAACyBgAAZHJzL2Rvd25yZXYueG1s&#10;UEsFBgAAAAAEAAQA8wAAALwHAAAAAA==&#10;" path="m269,l,,,278r269,l269,271r,-7l269,14r,-7l269,xe" fillcolor="#f0f0f0" stroked="f">
              <v:path arrowok="t" o:connecttype="custom" o:connectlocs="170815,9182100;0,9182100;0,9358630;170815,9358630;170815,9354185;170815,9349740;170815,9190990;170815,9186545;170815,9182100" o:connectangles="0,0,0,0,0,0,0,0,0"/>
              <w10:wrap anchorx="page" anchory="page"/>
            </v:shape>
          </w:pict>
        </mc:Fallback>
      </mc:AlternateContent>
    </w:r>
    <w:r w:rsidR="00E306F7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01A50DB4" wp14:editId="340B64E5">
              <wp:simplePos x="0" y="0"/>
              <wp:positionH relativeFrom="page">
                <wp:posOffset>1090930</wp:posOffset>
              </wp:positionH>
              <wp:positionV relativeFrom="page">
                <wp:posOffset>9186545</wp:posOffset>
              </wp:positionV>
              <wp:extent cx="161290" cy="1676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85.9pt;margin-top:723.35pt;width:12.7pt;height:13.2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3gfAIAAPoEAAAOAAAAZHJzL2Uyb0RvYy54bWysVNuO0zAQfUfiHyy/d3NRmjbRpqu9EIS0&#10;wIqFD3Btp7FwbGO7TRfEvzN22tIFHhCiD64nMx6fM3PGl1f7QaIdt05o1eDsIsWIK6qZUJsGf/rY&#10;zpYYOU8UI1Ir3uAn7vDV6uWLy9HUPNe9loxbBEmUq0fT4N57UyeJoz0fiLvQhitwdtoOxINpNwmz&#10;ZITsg0zyNC2TUVtmrKbcOfh6NznxKubvOk79+65z3CPZYMDm42rjug5rsrok9cYS0wt6gEH+AcVA&#10;hIJLT6nuiCdoa8VvqQZBrXa68xdUD4nuOkF55ABssvQXNo89MTxygeI4cyqT+39p6bvdg0WCNbjE&#10;SJEBWvQBikbURnJUhPKMxtUQ9WgebCDozL2mnx1S+raHKH5trR57ThiAykJ88uxAMBwcRevxrWaQ&#10;nWy9jpXad3YICaEGaB8b8nRqCN97ROFjVmZ5BW2j4MrKRVnEhiWkPh421vnXXA8obBpsAXpMTnb3&#10;zgcwpD6GRPBaCtYKKaNhN+tbadGOgDbaNoVfxA8cz8OkCsFKh2NTxukLYIQ7gi+gjb3+VmV5kd7k&#10;1awtl4tZ0RbzWbVIl7M0q26qMi2q4q79HgBmRd0Lxri6F4ofdZcVf9fXwwRMionKQ2ODq3k+j9yf&#10;oXfnJAPFP5MchIcxlGJo8PIUROrQ11eKAW1SeyLktE+ew49Vhhoc/2NVogpC4ycBrTV7AhFYDU2C&#10;fsKDAZte268YjTB8DXZftsRyjOQbBUKqsgJajXw0ivkiB8Oee9bnHqIopGqwx2ja3vppwrfGik0P&#10;N2WxMEpfg/g6EYURhDmhOkgWBiwyODwGYYLP7Rj188la/QAAAP//AwBQSwMEFAAGAAgAAAAhAEwj&#10;VlzeAAAADQEAAA8AAABkcnMvZG93bnJldi54bWxMj8FOwzAQRO9I/IO1SNyokxLVkMapKiQ+oKEH&#10;uDn2NomI7Sh204SvZ3OC287uaOZtcZhtzyYcQ+edhHSTAEOnvelcI+H88f70AixE5YzqvUMJCwY4&#10;lPd3hcqNv7kTTlVsGIW4kCsJbYxDznnQLVoVNn5AR7eLH62KJMeGm1HdKNz2fJskO25V56ihVQO+&#10;tai/q6uV8CXO/Ul3P8dm+cw0lSx1NS1SPj7Mxz2wiHP8M8OKT+hQElPtr84E1pMWKaFHGrJsJ4Ct&#10;llexBVavK/GcAi8L/v+L8hcAAP//AwBQSwECLQAUAAYACAAAACEAtoM4kv4AAADhAQAAEwAAAAAA&#10;AAAAAAAAAAAAAAAAW0NvbnRlbnRfVHlwZXNdLnhtbFBLAQItABQABgAIAAAAIQA4/SH/1gAAAJQB&#10;AAALAAAAAAAAAAAAAAAAAC8BAABfcmVscy8ucmVsc1BLAQItABQABgAIAAAAIQBHkT3gfAIAAPoE&#10;AAAOAAAAAAAAAAAAAAAAAC4CAABkcnMvZTJvRG9jLnhtbFBLAQItABQABgAIAAAAIQBMI1Zc3gAA&#10;AA0BAAAPAAAAAAAAAAAAAAAAANYEAABkcnMvZG93bnJldi54bWxQSwUGAAAAAAQABADzAAAA4QUA&#10;AAAA&#10;" fillcolor="red" stroked="f">
              <w10:wrap anchorx="page" anchory="page"/>
            </v:rect>
          </w:pict>
        </mc:Fallback>
      </mc:AlternateContent>
    </w:r>
    <w:r w:rsidR="00E306F7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342A6901" wp14:editId="5A0B191A">
              <wp:simplePos x="0" y="0"/>
              <wp:positionH relativeFrom="page">
                <wp:posOffset>1563370</wp:posOffset>
              </wp:positionH>
              <wp:positionV relativeFrom="page">
                <wp:posOffset>8944610</wp:posOffset>
              </wp:positionV>
              <wp:extent cx="5300980" cy="889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00980" cy="8890"/>
                      </a:xfrm>
                      <a:prstGeom prst="rect">
                        <a:avLst/>
                      </a:prstGeom>
                      <a:solidFill>
                        <a:srgbClr val="A3A3A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123.1pt;margin-top:704.3pt;width:417.4pt;height:.7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zGfAIAAPkEAAAOAAAAZHJzL2Uyb0RvYy54bWysVFGPEjEQfjfxPzR953YXljt2w3LhODEm&#10;qBdPf0Bpu2xjt61tYUHjf3faBQT1wRgh6bad6ddvZr7p9H7fSrTj1gmtKpzdpBhxRTUTalPhTx+X&#10;gwlGzhPFiNSKV/jAHb6fvXwx7UzJh7rRknGLAES5sjMVbrw3ZZI42vCWuBttuAJjrW1LPCztJmGW&#10;dIDeymSYprdJpy0zVlPuHOw+9kY8i/h1zal/X9eOeyQrDNx8HG0c12FMZlNSbiwxjaBHGuQfWLRE&#10;KLj0DPVIPEFbK36DagW12una31DdJrquBeUxBogmS3+J5rkhhsdYIDnOnNPk/h8sfbd7skiwCo8x&#10;UqSFEn2ApBG1kRyNQno640rwejZPNgTozErTzw4pvWjAi8+t1V3DCQNSWfBPrg6EhYOjaN291QzQ&#10;ydbrmKl9bdsACDlA+1iQw7kgfO8Rhc3xKE2LCdSNgm0yKWK9ElKezhrr/GuuWxQmFbbAPGKT3cr5&#10;wIWUJ5fIXUvBlkLKuLCb9UJatCMgjfko/CN9CPHSTargrHQ41iP2O0AR7gi2QDaW+luRDfP0YVgM&#10;lreTu0G+zMeD4i6dDNKseChu07zIH5ffA8EsLxvBGFcrofhJdln+d2U9NkAvmCg81FW4GA/HMfYr&#10;9u4yyDT+/hRkKzx0oRQtZPnsRMpQ1leKQdik9ETIfp5c049ZhhycvjErUQSh7r1+1podQANWQ5Gg&#10;mvBewKTR9itGHfRehd2XLbEcI/lGgY6KLM9Ds8ZFPr4bwsJeWtaXFqIoQFXYY9RPF75v8K2xYtPA&#10;TVlMjNJz0F4tojCCLntWR8VCf8UIjm9BaODLdfT6+WLNfgAAAP//AwBQSwMEFAAGAAgAAAAhAAEM&#10;3hneAAAADgEAAA8AAABkcnMvZG93bnJldi54bWxMj81OhEAQhO8mvsOkTby5MxBCEBk2xo23TXR/&#10;HmBgWiAyP2GGBd/e5qTH7qqu/qrar2ZkN5zC4KyEZCeAoW2dHmwn4Xp5fyqAhaisVqOzKOEHA+zr&#10;+7tKldot9oS3c+wYhdhQKgl9jL7kPLQ9GhV2zqMl7ctNRkUap47rSS0UbkaeCpFzowZLH3rl8a3H&#10;9vs8G8I4PDu9fFxn3nyefJuZy/HoD1I+PqyvL8AirvHPDBs+3UBNTI2brQ5slJBmeUpWEjJR5MA2&#10;iygS6tdsu0QI4HXF/9eofwEAAP//AwBQSwECLQAUAAYACAAAACEAtoM4kv4AAADhAQAAEwAAAAAA&#10;AAAAAAAAAAAAAAAAW0NvbnRlbnRfVHlwZXNdLnhtbFBLAQItABQABgAIAAAAIQA4/SH/1gAAAJQB&#10;AAALAAAAAAAAAAAAAAAAAC8BAABfcmVscy8ucmVsc1BLAQItABQABgAIAAAAIQCfSnzGfAIAAPkE&#10;AAAOAAAAAAAAAAAAAAAAAC4CAABkcnMvZTJvRG9jLnhtbFBLAQItABQABgAIAAAAIQABDN4Z3gAA&#10;AA4BAAAPAAAAAAAAAAAAAAAAANYEAABkcnMvZG93bnJldi54bWxQSwUGAAAAAAQABADzAAAA4QUA&#10;AAAA&#10;" fillcolor="#a3a3a3" stroked="f">
              <w10:wrap anchorx="page" anchory="page"/>
            </v:rect>
          </w:pict>
        </mc:Fallback>
      </mc:AlternateContent>
    </w:r>
    <w:r w:rsidR="00E306F7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32BD3C6B" wp14:editId="20C39D2E">
              <wp:simplePos x="0" y="0"/>
              <wp:positionH relativeFrom="page">
                <wp:posOffset>6786245</wp:posOffset>
              </wp:positionH>
              <wp:positionV relativeFrom="page">
                <wp:posOffset>9453880</wp:posOffset>
              </wp:positionV>
              <wp:extent cx="153035" cy="1720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BA7" w:rsidRDefault="00ED78BD">
                          <w:pPr>
                            <w:spacing w:before="20"/>
                            <w:ind w:left="6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68F9">
                            <w:rPr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34.35pt;margin-top:744.4pt;width:12.05pt;height:13.5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6BrwIAAK8FAAAOAAAAZHJzL2Uyb0RvYy54bWysVG1vmzAQ/j5p/8Hyd8pLIAFUUrUhTJO6&#10;F6ndD3DABGtgM9sJ6ab9951NSJNWk6ZtfEBn+/zcPXeP7/rm0LVoT6VigmfYv/IworwUFePbDH95&#10;LJwYI6UJr0grOM3wE1X4Zvn2zfXQpzQQjWgrKhGAcJUOfYYbrfvUdVXZ0I6oK9FTDoe1kB3RsJRb&#10;t5JkAPSudQPPm7uDkFUvRUmVgt18PMRLi1/XtNSf6lpRjdoMQ27a/qX9b8zfXV6TdCtJ37DymAb5&#10;iyw6wjgEPUHlRBO0k+wVVMdKKZSo9VUpOlfUNSup5QBsfO8Fm4eG9NRygeKo/lQm9f9gy4/7zxKx&#10;KsMBRpx00KJHetDoThyQb6oz9CoFp4ce3PQBtqHLlqnq70X5VSEuVg3hW3orpRgaSirIzt50z66O&#10;OMqAbIYPooIwZKeFBTrUsjOlg2IgQIcuPZ06Y1IpTcho5s0ijEo48heBF0cmN5ek0+VeKv2Oig4Z&#10;I8MSGm/Byf5e6dF1cjGxuChY29rmt/xiAzDHHQgNV82ZScL28kfiJet4HYdOGMzXTujluXNbrEJn&#10;XviLKJ/lq1Xu/zRx/TBtWFVRbsJMuvLDP+vbUeGjIk7KUqJllYEzKSm53axaifYEdF3Y71iQMzf3&#10;Mg1bL+DygpIfhN5dkDjFPF44YRFGTrLwYsfzk7tk7oVJmBeXlO4Zp/9OCQ0ZTqIgGrX0W26e/V5z&#10;I2nHNEyOlnUZjk9OJDUKXPPKtlYT1o72WSlM+s+lgHZPjbZ6NRIdxaoPm4N9GLPpGWxE9QQClgIE&#10;BiqFqQdGI+R3jAaYIBlW33ZEUoza9xwegRk3kyEnYzMZhJdwNcMao9Fc6XEs7XrJtg0gj8+Mi1t4&#10;KDWzIjYvaswCGJgFTAXL5TjBzNg5X1uv5zm7/AUAAP//AwBQSwMEFAAGAAgAAAAhAHAcQpHhAAAA&#10;DwEAAA8AAABkcnMvZG93bnJldi54bWxMj8FOwzAQRO9I/IO1SNyo3YqGJMSpKgQnJEQaDhyd2E2s&#10;xusQu234e7YnepvRjmbfFJvZDexkpmA9SlguBDCDrdcWOwlf9dtDCixEhVoNHo2EXxNgU97eFCrX&#10;/oyVOe1ix6gEQ64k9DGOOeeh7Y1TYeFHg3Tb+8mpSHbquJ7UmcrdwFdCJNwpi/ShV6N56U172B2d&#10;hO03Vq/256P5rPaVretM4HtykPL+bt4+A4tmjv9huOATOpTE1Pgj6sAG8iJJnyhL6jFNacUlI7IV&#10;qYbUernOgJcFv95R/gEAAP//AwBQSwECLQAUAAYACAAAACEAtoM4kv4AAADhAQAAEwAAAAAAAAAA&#10;AAAAAAAAAAAAW0NvbnRlbnRfVHlwZXNdLnhtbFBLAQItABQABgAIAAAAIQA4/SH/1gAAAJQBAAAL&#10;AAAAAAAAAAAAAAAAAC8BAABfcmVscy8ucmVsc1BLAQItABQABgAIAAAAIQAVLF6BrwIAAK8FAAAO&#10;AAAAAAAAAAAAAAAAAC4CAABkcnMvZTJvRG9jLnhtbFBLAQItABQABgAIAAAAIQBwHEKR4QAAAA8B&#10;AAAPAAAAAAAAAAAAAAAAAAkFAABkcnMvZG93bnJldi54bWxQSwUGAAAAAAQABADzAAAAFwYAAAAA&#10;" filled="f" stroked="f">
              <v:textbox inset="0,0,0,0">
                <w:txbxContent>
                  <w:p w:rsidR="00A41BA7" w:rsidRDefault="00ED78BD">
                    <w:pPr>
                      <w:spacing w:before="20"/>
                      <w:ind w:left="6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68F9">
                      <w:rPr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BD" w:rsidRDefault="00ED78BD">
      <w:r>
        <w:separator/>
      </w:r>
    </w:p>
  </w:footnote>
  <w:footnote w:type="continuationSeparator" w:id="0">
    <w:p w:rsidR="00ED78BD" w:rsidRDefault="00ED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A7" w:rsidRDefault="00E306F7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0560" behindDoc="1" locked="0" layoutInCell="1" allowOverlap="1" wp14:anchorId="709E207F" wp14:editId="7D5189D7">
              <wp:simplePos x="0" y="0"/>
              <wp:positionH relativeFrom="page">
                <wp:posOffset>3390265</wp:posOffset>
              </wp:positionH>
              <wp:positionV relativeFrom="page">
                <wp:posOffset>556895</wp:posOffset>
              </wp:positionV>
              <wp:extent cx="3583305" cy="42862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6F7" w:rsidRDefault="00E306F7">
                          <w:pPr>
                            <w:spacing w:line="193" w:lineRule="exact"/>
                            <w:ind w:left="20"/>
                            <w:rPr>
                              <w:rFonts w:ascii="Trebuchet MS"/>
                              <w:b/>
                              <w:color w:val="000006"/>
                              <w:sz w:val="24"/>
                              <w:lang w:val="es-DO"/>
                            </w:rPr>
                          </w:pPr>
                        </w:p>
                        <w:p w:rsidR="00E306F7" w:rsidRDefault="00E306F7" w:rsidP="00E306F7">
                          <w:pPr>
                            <w:spacing w:line="193" w:lineRule="exact"/>
                            <w:ind w:left="20"/>
                            <w:jc w:val="center"/>
                            <w:rPr>
                              <w:rFonts w:ascii="Trebuchet MS"/>
                              <w:b/>
                              <w:color w:val="000006"/>
                              <w:sz w:val="24"/>
                              <w:lang w:val="es-DO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0006"/>
                              <w:sz w:val="24"/>
                              <w:lang w:val="es-DO"/>
                            </w:rPr>
                            <w:t>HOJA TECNICA</w:t>
                          </w:r>
                        </w:p>
                        <w:p w:rsidR="00E306F7" w:rsidRPr="00E306F7" w:rsidRDefault="00E306F7" w:rsidP="00E306F7">
                          <w:pPr>
                            <w:spacing w:line="193" w:lineRule="exact"/>
                            <w:ind w:left="20"/>
                            <w:jc w:val="center"/>
                            <w:rPr>
                              <w:sz w:val="16"/>
                              <w:lang w:val="es-DO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0006"/>
                              <w:sz w:val="24"/>
                              <w:lang w:val="es-DO"/>
                            </w:rPr>
                            <w:t>MASTERLOCK 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66.95pt;margin-top:43.85pt;width:282.15pt;height:33.7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cnrQIAAKo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J2PESct9OiBDhrdigFFpjx9pxLwuu/ATw+wDa6WquruRPFVIS42NeF7upZS9DUlJaTnm5vuxdUR&#10;RxmQXf9BlBCGHLSwQEMlW1M7qAYCdGjT47k1JpUCNmfzaDbz5hgVcBYG0SKY2xAkmW53Uul3VLTI&#10;GCmW0HqLTo53SptsSDK5mGBc5KxpbPsb/mwDHMcdiA1XzZnJwnbzR+zF22gbhU4YLLZO6GWZs843&#10;obPI/et5Nss2m8z/aeL6YVKzsqTchJmU5Yd/1rmTxkdNnLWlRMNKA2dSUnK/2zQSHQkoO7ffqSAX&#10;bu7zNGwRgMsLSn4QerdB7OSL6NoJ83DuxNde5Hh+fBsvvDAOs/w5pTvG6b9TQn2K4zn00dL5LTfP&#10;fq+5kaRlGmZHw9oUR2cnkhgJbnlpW6sJa0b7ohQm/adSQLunRlvBGo2OatXDbgAUo+KdKB9BulKA&#10;skCfMPDAqIX8jlEPwyPF6tuBSIpR856D/M2kmQw5GbvJILyAqynWGI3mRo8T6dBJtq8BeXxgXKzh&#10;iVTMqvcpi9PDgoFgSZyGl5k4l//W62nErn4BAAD//wMAUEsDBBQABgAIAAAAIQCgXLcp4QAAAAsB&#10;AAAPAAAAZHJzL2Rvd25yZXYueG1sTI/BTsMwDIbvSLxDZCRuLF2nbm3XdJoQnJAQXTlwTBuvjdY4&#10;pcm28vZkJ7jZ8qff31/sZjOwC05OWxKwXETAkFqrNHUCPuvXpxSY85KUHCyhgB90sCvv7wqZK3ul&#10;Ci8H37EQQi6XAnrvx5xz1/ZopFvYESncjnYy0od16ria5DWEm4HHUbTmRmoKH3o54nOP7elwNgL2&#10;X1S96O/35qM6Vrqus4je1ichHh/m/RaYx9n/wXDTD+pQBqfGnkk5NghIVqssoALSzQbYDYiyNAbW&#10;hClJYuBlwf93KH8BAAD//wMAUEsBAi0AFAAGAAgAAAAhALaDOJL+AAAA4QEAABMAAAAAAAAAAAAA&#10;AAAAAAAAAFtDb250ZW50X1R5cGVzXS54bWxQSwECLQAUAAYACAAAACEAOP0h/9YAAACUAQAACwAA&#10;AAAAAAAAAAAAAAAvAQAAX3JlbHMvLnJlbHNQSwECLQAUAAYACAAAACEAucIXJ60CAACqBQAADgAA&#10;AAAAAAAAAAAAAAAuAgAAZHJzL2Uyb0RvYy54bWxQSwECLQAUAAYACAAAACEAoFy3KeEAAAALAQAA&#10;DwAAAAAAAAAAAAAAAAAHBQAAZHJzL2Rvd25yZXYueG1sUEsFBgAAAAAEAAQA8wAAABUGAAAAAA==&#10;" filled="f" stroked="f">
              <v:textbox inset="0,0,0,0">
                <w:txbxContent>
                  <w:p w:rsidR="00E306F7" w:rsidRDefault="00E306F7">
                    <w:pPr>
                      <w:spacing w:line="193" w:lineRule="exact"/>
                      <w:ind w:left="20"/>
                      <w:rPr>
                        <w:rFonts w:ascii="Trebuchet MS"/>
                        <w:b/>
                        <w:color w:val="000006"/>
                        <w:sz w:val="24"/>
                        <w:lang w:val="es-DO"/>
                      </w:rPr>
                    </w:pPr>
                  </w:p>
                  <w:p w:rsidR="00E306F7" w:rsidRDefault="00E306F7" w:rsidP="00E306F7">
                    <w:pPr>
                      <w:spacing w:line="193" w:lineRule="exact"/>
                      <w:ind w:left="20"/>
                      <w:jc w:val="center"/>
                      <w:rPr>
                        <w:rFonts w:ascii="Trebuchet MS"/>
                        <w:b/>
                        <w:color w:val="000006"/>
                        <w:sz w:val="24"/>
                        <w:lang w:val="es-DO"/>
                      </w:rPr>
                    </w:pPr>
                    <w:r>
                      <w:rPr>
                        <w:rFonts w:ascii="Trebuchet MS"/>
                        <w:b/>
                        <w:color w:val="000006"/>
                        <w:sz w:val="24"/>
                        <w:lang w:val="es-DO"/>
                      </w:rPr>
                      <w:t>HOJA TECNICA</w:t>
                    </w:r>
                  </w:p>
                  <w:p w:rsidR="00E306F7" w:rsidRPr="00E306F7" w:rsidRDefault="00E306F7" w:rsidP="00E306F7">
                    <w:pPr>
                      <w:spacing w:line="193" w:lineRule="exact"/>
                      <w:ind w:left="20"/>
                      <w:jc w:val="center"/>
                      <w:rPr>
                        <w:sz w:val="16"/>
                        <w:lang w:val="es-DO"/>
                      </w:rPr>
                    </w:pPr>
                    <w:r>
                      <w:rPr>
                        <w:rFonts w:ascii="Trebuchet MS"/>
                        <w:b/>
                        <w:color w:val="000006"/>
                        <w:sz w:val="24"/>
                        <w:lang w:val="es-DO"/>
                      </w:rPr>
                      <w:t>MASTERLOCK 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3C21F7EA" wp14:editId="7E309AC1">
              <wp:simplePos x="0" y="0"/>
              <wp:positionH relativeFrom="page">
                <wp:posOffset>1092200</wp:posOffset>
              </wp:positionH>
              <wp:positionV relativeFrom="page">
                <wp:posOffset>1536700</wp:posOffset>
              </wp:positionV>
              <wp:extent cx="5848350" cy="7620"/>
              <wp:effectExtent l="0" t="0" r="0" b="0"/>
              <wp:wrapNone/>
              <wp:docPr id="1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350" cy="762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86pt;margin-top:121pt;width:460.5pt;height:.6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cRfAIAAPoEAAAOAAAAZHJzL2Uyb0RvYy54bWysVFFv0zAQfkfiP1h+75KUtE2iptPWUYRU&#10;YGLwA1zbaSwc29hu0w7x3zk77eiAB4RIJdf2nc/f3fed59eHTqI9t05oVePsKsWIK6qZUNsaf/60&#10;GhUYOU8UI1IrXuMjd/h68fLFvDcVH+tWS8YtgiDKVb2pceu9qZLE0ZZ3xF1pwxUYG2074mFptwmz&#10;pIfonUzGaTpNem2ZsZpy52D3bjDiRYzfNJz6D03juEeyxoDNx9HGcRPGZDEn1dYS0wp6gkH+AUVH&#10;hIJLn0LdEU/QzorfQnWCWu1046+o7hLdNILymANkk6W/ZPPQEsNjLlAcZ57K5P5fWPp+f2+RYMAd&#10;lEeRDjj6CFUjais5KkN9euMqcHsw9zZk6Mxa0y8OKb1swYvfWKv7lhMGqLLgnzw7EBYOjqJN/04z&#10;iE52XsdSHRrbhYBQBHSIjByfGOEHjyhsToq8eDUBZBRss+k4EpaQ6nzWWOffcN2hMKmxBeQxNtmv&#10;nQ9YSHV2idi1FGwlpIwLu90spUV7Atoo0vCL8CHFSzepgrPS4dgQcdgBiHBHsAWwketvZTbO09tx&#10;OVpNi9koX+WTUTlLi1GalbflNM3L/G71PQDM8qoVjHG1FoqfdZflf8frqQMGxUTlob7G5WQ8ibk/&#10;Q+8uk0zj96ckO+GhDaXoQiXCF5xIFWh9rViceyLkME+ew49Vhhqc/2NVoggC74N+NpodQQNWA0nA&#10;JjwYMGm1fcSoh+arsfu6I5ZjJN8q0FGZ5Xno1rjIJzPgHdlLy+bSQhSFUDX2GA3TpR86fGes2LZw&#10;UxYLo/QNaK8RURhBlwOqk2KhwWIGp8cgdPDlOnr9fLIWPwAAAP//AwBQSwMEFAAGAAgAAAAhAKv1&#10;Ah3eAAAADAEAAA8AAABkcnMvZG93bnJldi54bWxMT0FOwzAQvCPxB2uRuFG7aVVKiFNVFVRceqAg&#10;zm68JFHjdWS7bejr2ZzgNrMzmp0pVoPrxBlDbD1pmE4UCKTK25ZqDZ8frw9LEDEZsqbzhBp+MMKq&#10;vL0pTG79hd7xvE+14BCKudHQpNTnUsaqQWfixPdIrH374ExiGmppg7lwuOtkptRCOtMSf2hMj5sG&#10;q+P+5DQoOw1vu81cXqv1dvl1fMn81W+1vr8b1s8gEg7pzwxjfa4OJXc6+BPZKDrmjxlvSRqy+QhG&#10;h3qaMTqMp1kGsizk/xHlLwAAAP//AwBQSwECLQAUAAYACAAAACEAtoM4kv4AAADhAQAAEwAAAAAA&#10;AAAAAAAAAAAAAAAAW0NvbnRlbnRfVHlwZXNdLnhtbFBLAQItABQABgAIAAAAIQA4/SH/1gAAAJQB&#10;AAALAAAAAAAAAAAAAAAAAC8BAABfcmVscy8ucmVsc1BLAQItABQABgAIAAAAIQA5rpcRfAIAAPoE&#10;AAAOAAAAAAAAAAAAAAAAAC4CAABkcnMvZTJvRG9jLnhtbFBLAQItABQABgAIAAAAIQCr9QId3gAA&#10;AAwBAAAPAAAAAAAAAAAAAAAAANYEAABkcnMvZG93bnJldi54bWxQSwUGAAAAAAQABADzAAAA4QUA&#10;AAAA&#10;" fillcolor="gray" stroked="f">
              <w10:wrap anchorx="page" anchory="page"/>
            </v:rect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29ADDAA5" wp14:editId="0DA9C196">
              <wp:simplePos x="0" y="0"/>
              <wp:positionH relativeFrom="page">
                <wp:posOffset>2352675</wp:posOffset>
              </wp:positionH>
              <wp:positionV relativeFrom="page">
                <wp:posOffset>1269365</wp:posOffset>
              </wp:positionV>
              <wp:extent cx="3354705" cy="22479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470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6F7" w:rsidRPr="00E306F7" w:rsidRDefault="00E306F7" w:rsidP="00E306F7">
                          <w:pPr>
                            <w:pStyle w:val="Sinespaciado"/>
                            <w:rPr>
                              <w:lang w:val="es-DO" w:eastAsia="es-DO"/>
                            </w:rPr>
                          </w:pPr>
                          <w:r w:rsidRPr="00E306F7">
                            <w:rPr>
                              <w:lang w:val="es-ES" w:eastAsia="es-DO"/>
                            </w:rPr>
                            <w:t>PRIMER EPOXI ANTIOXIDO CON ÓXIDO</w:t>
                          </w:r>
                        </w:p>
                        <w:p w:rsidR="00A41BA7" w:rsidRDefault="00A41BA7">
                          <w:pPr>
                            <w:spacing w:before="11"/>
                            <w:ind w:left="20"/>
                            <w:rPr>
                              <w:rFonts w:ascii="Arial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85.25pt;margin-top:99.95pt;width:264.15pt;height:17.7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dN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nGAkSAsteqCDQbdyQAtbnb7TKTjdd+BmBtiGLrtMdXcny+8aCbluiNjRG6Vk31BSAbvQ3vSfXR1x&#10;tAXZ9p9kBWHI3kgHNNSqtaWDYiBAhy49njpjqZSweXk5ixfBDKMSzqIoXiSudT5Jp9ud0uYDlS2y&#10;RoYVdN6hk8OdNpYNSScXG0zIgnHuus/Fiw1wHHcgNly1Z5aFa+ZTEiSb5WYZe3E033hxkOfeTbGO&#10;vXkRLmb5Zb5e5+EvGzeM04ZVFRU2zCSsMP6zxh0lPkriJC0tOassnKWk1W675godCAi7cJ+rOZyc&#10;3fyXNFwRIJdXKYVRHNxGiVfMlwsvLuKZlyyCpReEyW0yD+IkzouXKd0xQf89JdSD5mbRbBTTmfSr&#10;3AL3vc2NpC0zMDo4azO8PDmR1EpwIyrXWkMYH+1npbD0z6WAdk+NdoK1Gh3Vaobt4F6GU7MV81ZW&#10;j6BgJUFgIFMYe2A0Uv3EqIcRkmH9Y08UxYh/FPAK7LyZDDUZ28kgooSrGTYYjebajHNp3ym2awB5&#10;fGdC3sBLqZkT8ZnF8X3BWHC5HEeYnTvP/53XedCufgMAAP//AwBQSwMEFAAGAAgAAAAhAPwKs+3g&#10;AAAACwEAAA8AAABkcnMvZG93bnJldi54bWxMj8FOwzAQRO9I/IO1SNyoQ6OWOMSpKgQnpIo0HDg6&#10;sZtYjdchdtvw92xPcFzN0+ybYjO7gZ3NFKxHCY+LBJjB1muLnYTP+u0hAxaiQq0Gj0bCjwmwKW9v&#10;CpVrf8HKnPexY1SCIVcS+hjHnPPQ9sapsPCjQcoOfnIq0jl1XE/qQuVu4MskWXOnLNKHXo3mpTft&#10;cX9yErZfWL3a713zUR0qW9ciwff1Ucr7u3n7DCyaOf7BcNUndSjJqfEn1IENEtKnZEUoBUIIYERk&#10;IqMxjYRlukqBlwX/v6H8BQAA//8DAFBLAQItABQABgAIAAAAIQC2gziS/gAAAOEBAAATAAAAAAAA&#10;AAAAAAAAAAAAAABbQ29udGVudF9UeXBlc10ueG1sUEsBAi0AFAAGAAgAAAAhADj9If/WAAAAlAEA&#10;AAsAAAAAAAAAAAAAAAAALwEAAF9yZWxzLy5yZWxzUEsBAi0AFAAGAAgAAAAhAIMAN02yAgAAsAUA&#10;AA4AAAAAAAAAAAAAAAAALgIAAGRycy9lMm9Eb2MueG1sUEsBAi0AFAAGAAgAAAAhAPwKs+3gAAAA&#10;CwEAAA8AAAAAAAAAAAAAAAAADAUAAGRycy9kb3ducmV2LnhtbFBLBQYAAAAABAAEAPMAAAAZBgAA&#10;AAA=&#10;" filled="f" stroked="f">
              <v:textbox inset="0,0,0,0">
                <w:txbxContent>
                  <w:p w:rsidR="00E306F7" w:rsidRPr="00E306F7" w:rsidRDefault="00E306F7" w:rsidP="00E306F7">
                    <w:pPr>
                      <w:pStyle w:val="Sinespaciado"/>
                      <w:rPr>
                        <w:lang w:val="es-DO" w:eastAsia="es-DO"/>
                      </w:rPr>
                    </w:pPr>
                    <w:r w:rsidRPr="00E306F7">
                      <w:rPr>
                        <w:lang w:val="es-ES" w:eastAsia="es-DO"/>
                      </w:rPr>
                      <w:t>PRIMER EPOXI ANTIOXIDO CON ÓXIDO</w:t>
                    </w:r>
                  </w:p>
                  <w:p w:rsidR="00A41BA7" w:rsidRDefault="00A41BA7">
                    <w:pPr>
                      <w:spacing w:before="11"/>
                      <w:ind w:left="20"/>
                      <w:rPr>
                        <w:rFonts w:ascii="Arial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A7"/>
    <w:rsid w:val="003310B2"/>
    <w:rsid w:val="004468F9"/>
    <w:rsid w:val="00A41BA7"/>
    <w:rsid w:val="00CF6248"/>
    <w:rsid w:val="00E306F7"/>
    <w:rsid w:val="00E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pPr>
      <w:spacing w:before="1"/>
      <w:ind w:left="120"/>
      <w:outlineLvl w:val="0"/>
    </w:pPr>
  </w:style>
  <w:style w:type="paragraph" w:styleId="Ttulo2">
    <w:name w:val="heading 2"/>
    <w:basedOn w:val="Normal"/>
    <w:uiPriority w:val="1"/>
    <w:qFormat/>
    <w:pPr>
      <w:ind w:left="838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E306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06F7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E306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6F7"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E306F7"/>
    <w:rPr>
      <w:rFonts w:ascii="Verdana" w:eastAsia="Verdana" w:hAnsi="Verdana" w:cs="Verdan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68F9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468F9"/>
    <w:rPr>
      <w:rFonts w:ascii="Consolas" w:eastAsia="Verdana" w:hAnsi="Consolas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pPr>
      <w:spacing w:before="1"/>
      <w:ind w:left="120"/>
      <w:outlineLvl w:val="0"/>
    </w:pPr>
  </w:style>
  <w:style w:type="paragraph" w:styleId="Ttulo2">
    <w:name w:val="heading 2"/>
    <w:basedOn w:val="Normal"/>
    <w:uiPriority w:val="1"/>
    <w:qFormat/>
    <w:pPr>
      <w:ind w:left="838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E306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06F7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E306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6F7"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E306F7"/>
    <w:rPr>
      <w:rFonts w:ascii="Verdana" w:eastAsia="Verdana" w:hAnsi="Verdana" w:cs="Verdan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68F9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468F9"/>
    <w:rPr>
      <w:rFonts w:ascii="Consolas" w:eastAsia="Verdana" w:hAnsi="Consolas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PS3751 RITVER ACRYLIC ROAD MARKING PAINT - 2012 -.doc</vt:lpstr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PS3751 RITVER ACRYLIC ROAD MARKING PAINT - 2012 -.doc</dc:title>
  <dc:creator>reception</dc:creator>
  <cp:lastModifiedBy>APLITEC PC PAE</cp:lastModifiedBy>
  <cp:revision>4</cp:revision>
  <dcterms:created xsi:type="dcterms:W3CDTF">2021-10-07T17:53:00Z</dcterms:created>
  <dcterms:modified xsi:type="dcterms:W3CDTF">2021-10-07T18:02:00Z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2021-10-07T00:00:00Z</vt:filetime>
  </property>
</Properties>
</file>